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B1" w:rsidRDefault="00815A3D">
      <w:pPr>
        <w:spacing w:line="500" w:lineRule="exact"/>
        <w:jc w:val="center"/>
        <w:rPr>
          <w:rFonts w:ascii="宋体" w:eastAsia="宋体" w:hAnsi="宋体"/>
          <w:b/>
          <w:sz w:val="36"/>
          <w:szCs w:val="36"/>
        </w:rPr>
      </w:pPr>
      <w:proofErr w:type="gramStart"/>
      <w:r>
        <w:rPr>
          <w:rFonts w:ascii="宋体" w:eastAsia="宋体" w:hAnsi="宋体" w:hint="eastAsia"/>
          <w:b/>
          <w:sz w:val="36"/>
          <w:szCs w:val="36"/>
        </w:rPr>
        <w:t>日照广源热</w:t>
      </w:r>
      <w:proofErr w:type="gramEnd"/>
      <w:r>
        <w:rPr>
          <w:rFonts w:ascii="宋体" w:eastAsia="宋体" w:hAnsi="宋体" w:hint="eastAsia"/>
          <w:b/>
          <w:sz w:val="36"/>
          <w:szCs w:val="36"/>
        </w:rPr>
        <w:t>动有限公司</w:t>
      </w:r>
      <w:r w:rsidR="009A3EB1">
        <w:rPr>
          <w:rFonts w:ascii="宋体" w:eastAsia="宋体" w:hAnsi="宋体" w:hint="eastAsia"/>
          <w:b/>
          <w:sz w:val="36"/>
          <w:szCs w:val="36"/>
        </w:rPr>
        <w:t>招聘简章</w:t>
      </w:r>
    </w:p>
    <w:p w:rsidR="009A3EB1" w:rsidRDefault="00F14596" w:rsidP="0048239D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日照广源热</w:t>
      </w:r>
      <w:proofErr w:type="gramEnd"/>
      <w:r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动有限公司</w:t>
      </w:r>
      <w:r w:rsidR="009A3EB1"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是</w:t>
      </w:r>
      <w:r w:rsidR="003E78CD"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位于日照市</w:t>
      </w:r>
      <w:r w:rsidR="009A3EB1"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莒</w:t>
      </w:r>
      <w:r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县</w:t>
      </w:r>
      <w:r w:rsidR="003E78CD"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的</w:t>
      </w:r>
      <w:proofErr w:type="gramStart"/>
      <w:r w:rsidR="009A3EB1"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一家热</w:t>
      </w:r>
      <w:proofErr w:type="gramEnd"/>
      <w:r w:rsidR="00B93ADD"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动</w:t>
      </w:r>
      <w:r w:rsidR="009A3EB1"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联产企业</w:t>
      </w:r>
      <w:r w:rsidR="009A3EB1">
        <w:rPr>
          <w:rFonts w:ascii="宋体" w:eastAsia="宋体" w:hAnsi="宋体" w:cs="仿宋"/>
          <w:snapToGrid w:val="0"/>
          <w:kern w:val="28"/>
          <w:sz w:val="28"/>
          <w:szCs w:val="28"/>
        </w:rPr>
        <w:t>,</w:t>
      </w:r>
      <w:r w:rsidR="009A3EB1"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注册资本</w:t>
      </w:r>
      <w:r w:rsidR="003E78CD"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15</w:t>
      </w:r>
      <w:r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000万</w:t>
      </w:r>
      <w:r w:rsidR="003E78CD"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元</w:t>
      </w:r>
      <w:r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。公司现有75t/h循环流化床</w:t>
      </w:r>
      <w:r w:rsidR="00344544"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三</w:t>
      </w:r>
      <w:r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台</w:t>
      </w:r>
      <w:r w:rsidR="00014802"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及</w:t>
      </w:r>
      <w:r>
        <w:rPr>
          <w:rFonts w:ascii="宋体" w:eastAsia="宋体" w:hAnsi="宋体" w:cs="仿宋" w:hint="eastAsia"/>
          <w:snapToGrid w:val="0"/>
          <w:kern w:val="28"/>
          <w:sz w:val="28"/>
          <w:szCs w:val="28"/>
        </w:rPr>
        <w:t>配套机组</w:t>
      </w:r>
      <w:r w:rsidR="006879C0">
        <w:rPr>
          <w:rFonts w:ascii="宋体" w:eastAsia="宋体" w:hAnsi="宋体" w:hint="eastAsia"/>
          <w:sz w:val="28"/>
          <w:szCs w:val="28"/>
        </w:rPr>
        <w:t>。</w:t>
      </w:r>
    </w:p>
    <w:p w:rsidR="009A3EB1" w:rsidRDefault="009A3EB1" w:rsidP="0048239D">
      <w:pPr>
        <w:spacing w:line="460" w:lineRule="exact"/>
        <w:ind w:firstLineChars="200" w:firstLine="560"/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>根据公司发展，现</w:t>
      </w:r>
      <w:r w:rsidR="00014802">
        <w:rPr>
          <w:rFonts w:ascii="宋体" w:eastAsia="宋体" w:hAnsi="宋体" w:cs="仿宋" w:hint="eastAsia"/>
          <w:sz w:val="28"/>
          <w:szCs w:val="28"/>
        </w:rPr>
        <w:t>招聘</w:t>
      </w:r>
      <w:r>
        <w:rPr>
          <w:rFonts w:ascii="宋体" w:eastAsia="宋体" w:hAnsi="宋体" w:cs="仿宋" w:hint="eastAsia"/>
          <w:sz w:val="28"/>
          <w:szCs w:val="28"/>
        </w:rPr>
        <w:t>相关专业人才，计划招收</w:t>
      </w:r>
      <w:r>
        <w:rPr>
          <w:rFonts w:ascii="宋体" w:eastAsia="宋体" w:hAnsi="宋体" w:cs="仿宋"/>
          <w:sz w:val="28"/>
          <w:szCs w:val="28"/>
        </w:rPr>
        <w:t>201</w:t>
      </w:r>
      <w:r w:rsidR="003E78CD">
        <w:rPr>
          <w:rFonts w:ascii="宋体" w:eastAsia="宋体" w:hAnsi="宋体" w:cs="仿宋" w:hint="eastAsia"/>
          <w:sz w:val="28"/>
          <w:szCs w:val="28"/>
        </w:rPr>
        <w:t>8</w:t>
      </w:r>
      <w:r>
        <w:rPr>
          <w:rFonts w:ascii="宋体" w:eastAsia="宋体" w:hAnsi="宋体" w:cs="仿宋" w:hint="eastAsia"/>
          <w:sz w:val="28"/>
          <w:szCs w:val="28"/>
        </w:rPr>
        <w:t>年应届毕业生</w:t>
      </w:r>
      <w:r w:rsidR="00F14596">
        <w:rPr>
          <w:rFonts w:ascii="宋体" w:eastAsia="宋体" w:hAnsi="宋体" w:cs="仿宋" w:hint="eastAsia"/>
          <w:sz w:val="28"/>
          <w:szCs w:val="28"/>
        </w:rPr>
        <w:t>1</w:t>
      </w:r>
      <w:r>
        <w:rPr>
          <w:rFonts w:ascii="宋体" w:eastAsia="宋体" w:hAnsi="宋体" w:cs="仿宋"/>
          <w:sz w:val="28"/>
          <w:szCs w:val="28"/>
        </w:rPr>
        <w:t>0</w:t>
      </w:r>
      <w:r>
        <w:rPr>
          <w:rFonts w:ascii="宋体" w:eastAsia="宋体" w:hAnsi="宋体" w:cs="仿宋" w:hint="eastAsia"/>
          <w:sz w:val="28"/>
          <w:szCs w:val="28"/>
        </w:rPr>
        <w:t>人</w:t>
      </w:r>
      <w:r w:rsidR="00F14596">
        <w:rPr>
          <w:rFonts w:ascii="宋体" w:eastAsia="宋体" w:hAnsi="宋体" w:cs="仿宋" w:hint="eastAsia"/>
          <w:sz w:val="28"/>
          <w:szCs w:val="28"/>
        </w:rPr>
        <w:t>左右</w:t>
      </w:r>
      <w:r>
        <w:rPr>
          <w:rFonts w:ascii="宋体" w:eastAsia="宋体" w:hAnsi="宋体" w:cs="仿宋" w:hint="eastAsia"/>
          <w:sz w:val="28"/>
          <w:szCs w:val="28"/>
        </w:rPr>
        <w:t>，作为公司的重点培训对象，培养成公司</w:t>
      </w:r>
      <w:r w:rsidR="006879C0">
        <w:rPr>
          <w:rFonts w:ascii="宋体" w:eastAsia="宋体" w:hAnsi="宋体" w:cs="仿宋" w:hint="eastAsia"/>
          <w:sz w:val="28"/>
          <w:szCs w:val="28"/>
        </w:rPr>
        <w:t>各岗位</w:t>
      </w:r>
      <w:r>
        <w:rPr>
          <w:rFonts w:ascii="宋体" w:eastAsia="宋体" w:hAnsi="宋体" w:cs="仿宋" w:hint="eastAsia"/>
          <w:sz w:val="28"/>
          <w:szCs w:val="28"/>
        </w:rPr>
        <w:t>的后备骨干力量。</w:t>
      </w:r>
      <w:r w:rsidR="00B93ADD">
        <w:rPr>
          <w:rFonts w:ascii="宋体" w:eastAsia="宋体" w:hAnsi="宋体" w:cs="仿宋" w:hint="eastAsia"/>
          <w:sz w:val="28"/>
          <w:szCs w:val="28"/>
        </w:rPr>
        <w:t>具体</w:t>
      </w:r>
      <w:r>
        <w:rPr>
          <w:rFonts w:ascii="宋体" w:eastAsia="宋体" w:hAnsi="宋体" w:cs="仿宋" w:hint="eastAsia"/>
          <w:sz w:val="28"/>
          <w:szCs w:val="28"/>
        </w:rPr>
        <w:t>如下：</w:t>
      </w:r>
    </w:p>
    <w:p w:rsidR="009A3EB1" w:rsidRDefault="009A3EB1" w:rsidP="0048239D">
      <w:pPr>
        <w:spacing w:after="0" w:line="4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一、招聘专业：</w:t>
      </w:r>
    </w:p>
    <w:p w:rsidR="009A3EB1" w:rsidRPr="000202BD" w:rsidRDefault="009A3EB1" w:rsidP="0048239D">
      <w:pPr>
        <w:spacing w:after="0" w:line="460" w:lineRule="exact"/>
        <w:ind w:firstLine="480"/>
        <w:rPr>
          <w:rFonts w:ascii="宋体" w:eastAsia="宋体" w:hAnsi="宋体" w:cs="Tahoma"/>
          <w:color w:val="000000"/>
          <w:sz w:val="28"/>
          <w:szCs w:val="28"/>
        </w:rPr>
      </w:pPr>
      <w:r w:rsidRPr="000202BD">
        <w:rPr>
          <w:rFonts w:ascii="宋体" w:eastAsia="宋体" w:hAnsi="宋体" w:cs="Tahoma" w:hint="eastAsia"/>
          <w:color w:val="000000"/>
          <w:sz w:val="28"/>
          <w:szCs w:val="28"/>
        </w:rPr>
        <w:t>热能动力、集控运行、电厂化学等相关动力专业</w:t>
      </w:r>
      <w:r w:rsidR="000202BD" w:rsidRPr="000202BD">
        <w:rPr>
          <w:rFonts w:ascii="宋体" w:eastAsia="宋体" w:hAnsi="宋体" w:cs="Tahoma" w:hint="eastAsia"/>
          <w:color w:val="000000"/>
          <w:sz w:val="28"/>
          <w:szCs w:val="28"/>
        </w:rPr>
        <w:t>及</w:t>
      </w:r>
      <w:r w:rsidR="00E97D09">
        <w:rPr>
          <w:rFonts w:ascii="宋体" w:eastAsia="宋体" w:hAnsi="宋体" w:cs="Tahoma" w:hint="eastAsia"/>
          <w:color w:val="000000"/>
          <w:sz w:val="28"/>
          <w:szCs w:val="28"/>
        </w:rPr>
        <w:t>电气、</w:t>
      </w:r>
      <w:r w:rsidR="000202BD" w:rsidRPr="000202BD">
        <w:rPr>
          <w:rFonts w:ascii="宋体" w:eastAsia="宋体" w:hAnsi="宋体" w:cs="Tahoma" w:hint="eastAsia"/>
          <w:color w:val="000000"/>
          <w:sz w:val="28"/>
          <w:szCs w:val="28"/>
        </w:rPr>
        <w:t>自动化专业</w:t>
      </w:r>
      <w:r w:rsidRPr="000202BD">
        <w:rPr>
          <w:rFonts w:ascii="宋体" w:eastAsia="宋体" w:hAnsi="宋体" w:cs="Tahoma" w:hint="eastAsia"/>
          <w:color w:val="000000"/>
          <w:sz w:val="28"/>
          <w:szCs w:val="28"/>
        </w:rPr>
        <w:t>。</w:t>
      </w:r>
    </w:p>
    <w:p w:rsidR="009A3EB1" w:rsidRDefault="009A3EB1" w:rsidP="0048239D">
      <w:pPr>
        <w:spacing w:after="0" w:line="46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二、应聘条件</w:t>
      </w:r>
    </w:p>
    <w:p w:rsidR="009A3EB1" w:rsidRDefault="009A3EB1" w:rsidP="0048239D">
      <w:pPr>
        <w:spacing w:after="0" w:line="460" w:lineRule="exact"/>
        <w:ind w:firstLineChars="171" w:firstLine="47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Tahoma"/>
          <w:color w:val="000000"/>
          <w:sz w:val="28"/>
          <w:szCs w:val="28"/>
        </w:rPr>
        <w:t>1</w:t>
      </w:r>
      <w:r>
        <w:rPr>
          <w:rFonts w:ascii="宋体" w:eastAsia="宋体" w:hAnsi="宋体" w:cs="Tahoma" w:hint="eastAsia"/>
          <w:color w:val="000000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思想政治素质好，具有良好的职业道德和敬业精神，诚实守信，遵纪守法。</w:t>
      </w:r>
    </w:p>
    <w:p w:rsidR="009A3EB1" w:rsidRDefault="009A3EB1" w:rsidP="0048239D">
      <w:pPr>
        <w:spacing w:after="0" w:line="46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　　</w:t>
      </w:r>
      <w:r w:rsidR="003E78CD"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、具有较强事业心和团队协作精神。</w:t>
      </w:r>
    </w:p>
    <w:p w:rsidR="009A3EB1" w:rsidRDefault="003E78CD" w:rsidP="0048239D">
      <w:pPr>
        <w:spacing w:after="0" w:line="4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 w:rsidR="009A3EB1">
        <w:rPr>
          <w:rFonts w:ascii="宋体" w:eastAsia="宋体" w:hAnsi="宋体" w:cs="宋体" w:hint="eastAsia"/>
          <w:sz w:val="28"/>
          <w:szCs w:val="28"/>
        </w:rPr>
        <w:t>、学历要求：专科及以上学历。</w:t>
      </w:r>
    </w:p>
    <w:p w:rsidR="009A3EB1" w:rsidRDefault="009A3EB1" w:rsidP="0048239D">
      <w:pPr>
        <w:spacing w:after="0" w:line="4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三、薪资与福利待遇</w:t>
      </w:r>
    </w:p>
    <w:p w:rsidR="00AB5B50" w:rsidRDefault="00763C66" w:rsidP="0048239D">
      <w:pPr>
        <w:spacing w:after="0" w:line="460" w:lineRule="exact"/>
        <w:ind w:firstLine="46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 w:rsidR="009A3EB1"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岗位薪资3000-3500元</w:t>
      </w:r>
      <w:r w:rsidR="00AB5B50">
        <w:rPr>
          <w:rFonts w:ascii="宋体" w:eastAsia="宋体" w:hAnsi="宋体" w:cs="宋体" w:hint="eastAsia"/>
          <w:sz w:val="28"/>
          <w:szCs w:val="28"/>
        </w:rPr>
        <w:t>，每月15日前准时发放；</w:t>
      </w:r>
    </w:p>
    <w:p w:rsidR="009A3EB1" w:rsidRDefault="00AB5B50" w:rsidP="0048239D">
      <w:pPr>
        <w:spacing w:after="0" w:line="460" w:lineRule="exact"/>
        <w:ind w:firstLine="46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2、缴纳</w:t>
      </w:r>
      <w:r w:rsidR="008B7A38">
        <w:rPr>
          <w:rFonts w:ascii="宋体" w:eastAsia="宋体" w:hAnsi="宋体" w:cs="宋体" w:hint="eastAsia"/>
          <w:sz w:val="28"/>
          <w:szCs w:val="28"/>
        </w:rPr>
        <w:t>五</w:t>
      </w:r>
      <w:r>
        <w:rPr>
          <w:rFonts w:ascii="宋体" w:eastAsia="宋体" w:hAnsi="宋体" w:cs="宋体" w:hint="eastAsia"/>
          <w:sz w:val="28"/>
          <w:szCs w:val="28"/>
        </w:rPr>
        <w:t>险一金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9A3EB1" w:rsidRDefault="00AB5B50" w:rsidP="0048239D">
      <w:pPr>
        <w:spacing w:after="0" w:line="460" w:lineRule="exact"/>
        <w:ind w:firstLine="46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 w:rsidR="009A3EB1">
        <w:rPr>
          <w:rFonts w:ascii="宋体" w:eastAsia="宋体" w:hAnsi="宋体" w:cs="宋体" w:hint="eastAsia"/>
          <w:sz w:val="28"/>
          <w:szCs w:val="28"/>
        </w:rPr>
        <w:t>、</w:t>
      </w:r>
      <w:r w:rsidR="0048239D">
        <w:rPr>
          <w:rFonts w:ascii="宋体" w:eastAsia="宋体" w:hAnsi="宋体" w:cs="宋体" w:hint="eastAsia"/>
          <w:sz w:val="28"/>
          <w:szCs w:val="28"/>
        </w:rPr>
        <w:t>现代化职工</w:t>
      </w:r>
      <w:r w:rsidR="00763C66">
        <w:rPr>
          <w:rFonts w:ascii="宋体" w:eastAsia="宋体" w:hAnsi="宋体" w:cs="宋体" w:hint="eastAsia"/>
          <w:sz w:val="28"/>
          <w:szCs w:val="28"/>
        </w:rPr>
        <w:t>福利食堂</w:t>
      </w:r>
      <w:r w:rsidR="0048239D">
        <w:rPr>
          <w:rFonts w:ascii="宋体" w:eastAsia="宋体" w:hAnsi="宋体" w:cs="宋体" w:hint="eastAsia"/>
          <w:sz w:val="28"/>
          <w:szCs w:val="28"/>
        </w:rPr>
        <w:t>、职工公寓及活动中心。其中职工公寓2-3人一间，热水、中央空调、独立卫生间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9A3EB1" w:rsidRDefault="00AB5B50" w:rsidP="0048239D">
      <w:pPr>
        <w:spacing w:after="0" w:line="460" w:lineRule="exact"/>
        <w:ind w:firstLine="46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 w:rsidR="009A3EB1">
        <w:rPr>
          <w:rFonts w:ascii="宋体" w:eastAsia="宋体" w:hAnsi="宋体" w:cs="宋体" w:hint="eastAsia"/>
          <w:sz w:val="28"/>
          <w:szCs w:val="28"/>
        </w:rPr>
        <w:t>、</w:t>
      </w:r>
      <w:r w:rsidR="0048239D">
        <w:rPr>
          <w:rFonts w:ascii="宋体" w:eastAsia="宋体" w:hAnsi="宋体" w:cs="宋体" w:hint="eastAsia"/>
          <w:sz w:val="28"/>
          <w:szCs w:val="28"/>
        </w:rPr>
        <w:t>带薪年休假工资</w:t>
      </w:r>
      <w:r w:rsidR="009A3EB1">
        <w:rPr>
          <w:rFonts w:ascii="宋体" w:eastAsia="宋体" w:hAnsi="宋体" w:cs="宋体" w:hint="eastAsia"/>
          <w:sz w:val="28"/>
          <w:szCs w:val="28"/>
        </w:rPr>
        <w:t>。</w:t>
      </w:r>
    </w:p>
    <w:p w:rsidR="009A3EB1" w:rsidRDefault="009A3EB1" w:rsidP="0048239D">
      <w:pPr>
        <w:spacing w:after="0" w:line="4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四、应聘方式与材料</w:t>
      </w:r>
    </w:p>
    <w:p w:rsidR="009A3EB1" w:rsidRDefault="009A3EB1" w:rsidP="0048239D">
      <w:pPr>
        <w:spacing w:after="0" w:line="4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应聘方式：有意向的同学可电话联系、邮箱报名投递简历。</w:t>
      </w:r>
    </w:p>
    <w:p w:rsidR="009A3EB1" w:rsidRDefault="009A3EB1" w:rsidP="0048239D">
      <w:pPr>
        <w:spacing w:after="0" w:line="4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所需材料：身份证（复印件）、个人简历、</w:t>
      </w:r>
      <w:r w:rsidR="0048239D">
        <w:rPr>
          <w:rFonts w:ascii="宋体" w:eastAsia="宋体" w:hAnsi="宋体" w:cs="宋体" w:hint="eastAsia"/>
          <w:sz w:val="28"/>
          <w:szCs w:val="28"/>
        </w:rPr>
        <w:t>成绩单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9A3EB1" w:rsidRDefault="009A3EB1" w:rsidP="0048239D">
      <w:pPr>
        <w:numPr>
          <w:ilvl w:val="0"/>
          <w:numId w:val="1"/>
        </w:numPr>
        <w:spacing w:after="0" w:line="4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联系方式</w:t>
      </w:r>
    </w:p>
    <w:p w:rsidR="009A3EB1" w:rsidRDefault="009A3EB1" w:rsidP="0048239D">
      <w:pPr>
        <w:spacing w:after="0" w:line="4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电话：</w:t>
      </w:r>
      <w:r>
        <w:rPr>
          <w:rFonts w:ascii="宋体" w:eastAsia="宋体" w:hAnsi="宋体" w:cs="宋体"/>
          <w:sz w:val="28"/>
          <w:szCs w:val="28"/>
        </w:rPr>
        <w:t>0</w:t>
      </w:r>
      <w:r w:rsidR="00F14596">
        <w:rPr>
          <w:rFonts w:ascii="宋体" w:eastAsia="宋体" w:hAnsi="宋体" w:cs="宋体" w:hint="eastAsia"/>
          <w:sz w:val="28"/>
          <w:szCs w:val="28"/>
        </w:rPr>
        <w:t>633</w:t>
      </w:r>
      <w:r w:rsidR="00F14596">
        <w:rPr>
          <w:rFonts w:ascii="宋体" w:eastAsia="宋体" w:hAnsi="宋体" w:cs="宋体"/>
          <w:sz w:val="28"/>
          <w:szCs w:val="28"/>
        </w:rPr>
        <w:t>-</w:t>
      </w:r>
      <w:r w:rsidR="00F14596">
        <w:rPr>
          <w:rFonts w:ascii="宋体" w:eastAsia="宋体" w:hAnsi="宋体" w:cs="宋体" w:hint="eastAsia"/>
          <w:sz w:val="28"/>
          <w:szCs w:val="28"/>
        </w:rPr>
        <w:t>6</w:t>
      </w:r>
      <w:r w:rsidR="00F14596">
        <w:rPr>
          <w:rFonts w:ascii="宋体" w:eastAsia="宋体" w:hAnsi="宋体" w:cs="宋体"/>
          <w:sz w:val="28"/>
          <w:szCs w:val="28"/>
        </w:rPr>
        <w:t>16</w:t>
      </w:r>
      <w:r w:rsidR="00F14596">
        <w:rPr>
          <w:rFonts w:ascii="宋体" w:eastAsia="宋体" w:hAnsi="宋体" w:cs="宋体" w:hint="eastAsia"/>
          <w:sz w:val="28"/>
          <w:szCs w:val="28"/>
        </w:rPr>
        <w:t>009</w:t>
      </w:r>
      <w:r>
        <w:rPr>
          <w:rFonts w:ascii="宋体" w:eastAsia="宋体" w:hAnsi="宋体" w:cs="宋体"/>
          <w:sz w:val="28"/>
          <w:szCs w:val="28"/>
        </w:rPr>
        <w:t>9</w:t>
      </w:r>
    </w:p>
    <w:p w:rsidR="009A3EB1" w:rsidRDefault="009A3EB1" w:rsidP="0048239D">
      <w:pPr>
        <w:spacing w:after="0" w:line="4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传真：</w:t>
      </w:r>
      <w:r w:rsidR="00F14596">
        <w:rPr>
          <w:rFonts w:ascii="宋体" w:eastAsia="宋体" w:hAnsi="宋体" w:cs="宋体"/>
          <w:sz w:val="28"/>
          <w:szCs w:val="28"/>
        </w:rPr>
        <w:t>0</w:t>
      </w:r>
      <w:r w:rsidR="00F14596">
        <w:rPr>
          <w:rFonts w:ascii="宋体" w:eastAsia="宋体" w:hAnsi="宋体" w:cs="宋体" w:hint="eastAsia"/>
          <w:sz w:val="28"/>
          <w:szCs w:val="28"/>
        </w:rPr>
        <w:t>633</w:t>
      </w:r>
      <w:r w:rsidR="00F14596">
        <w:rPr>
          <w:rFonts w:ascii="宋体" w:eastAsia="宋体" w:hAnsi="宋体" w:cs="宋体"/>
          <w:sz w:val="28"/>
          <w:szCs w:val="28"/>
        </w:rPr>
        <w:t>-</w:t>
      </w:r>
      <w:r w:rsidR="00F14596">
        <w:rPr>
          <w:rFonts w:ascii="宋体" w:eastAsia="宋体" w:hAnsi="宋体" w:cs="宋体" w:hint="eastAsia"/>
          <w:sz w:val="28"/>
          <w:szCs w:val="28"/>
        </w:rPr>
        <w:t>6</w:t>
      </w:r>
      <w:r w:rsidR="00F14596">
        <w:rPr>
          <w:rFonts w:ascii="宋体" w:eastAsia="宋体" w:hAnsi="宋体" w:cs="宋体"/>
          <w:sz w:val="28"/>
          <w:szCs w:val="28"/>
        </w:rPr>
        <w:t>16</w:t>
      </w:r>
      <w:r w:rsidR="00F14596">
        <w:rPr>
          <w:rFonts w:ascii="宋体" w:eastAsia="宋体" w:hAnsi="宋体" w:cs="宋体" w:hint="eastAsia"/>
          <w:sz w:val="28"/>
          <w:szCs w:val="28"/>
        </w:rPr>
        <w:t>0098</w:t>
      </w:r>
    </w:p>
    <w:p w:rsidR="00F14596" w:rsidRDefault="009A3EB1" w:rsidP="0048239D">
      <w:pPr>
        <w:spacing w:after="0" w:line="4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 w:rsidR="00F14596">
        <w:rPr>
          <w:rFonts w:ascii="宋体" w:eastAsia="宋体" w:hAnsi="宋体" w:cs="宋体" w:hint="eastAsia"/>
          <w:sz w:val="28"/>
          <w:szCs w:val="28"/>
        </w:rPr>
        <w:t>郑经理</w:t>
      </w:r>
      <w:r>
        <w:rPr>
          <w:rFonts w:ascii="宋体" w:eastAsia="宋体" w:hAnsi="宋体" w:cs="宋体"/>
          <w:sz w:val="28"/>
          <w:szCs w:val="28"/>
        </w:rPr>
        <w:t xml:space="preserve">      </w:t>
      </w:r>
    </w:p>
    <w:p w:rsidR="009A3EB1" w:rsidRDefault="009A3EB1" w:rsidP="0048239D">
      <w:pPr>
        <w:spacing w:after="0" w:line="4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邮箱：</w:t>
      </w:r>
      <w:r w:rsidR="00F14596">
        <w:rPr>
          <w:rFonts w:ascii="宋体" w:eastAsia="宋体" w:hAnsi="宋体" w:cs="宋体" w:hint="eastAsia"/>
          <w:sz w:val="28"/>
          <w:szCs w:val="28"/>
        </w:rPr>
        <w:t>zhengb@rzbc.cn</w:t>
      </w:r>
    </w:p>
    <w:p w:rsidR="009A3EB1" w:rsidRDefault="009A3EB1" w:rsidP="0048239D">
      <w:pPr>
        <w:spacing w:after="0" w:line="4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                                 </w:t>
      </w:r>
      <w:proofErr w:type="gramStart"/>
      <w:r w:rsidR="00F14596">
        <w:rPr>
          <w:rFonts w:ascii="宋体" w:eastAsia="宋体" w:hAnsi="宋体" w:cs="宋体" w:hint="eastAsia"/>
          <w:sz w:val="28"/>
          <w:szCs w:val="28"/>
        </w:rPr>
        <w:t>日照广源热</w:t>
      </w:r>
      <w:proofErr w:type="gramEnd"/>
      <w:r w:rsidR="00F14596">
        <w:rPr>
          <w:rFonts w:ascii="宋体" w:eastAsia="宋体" w:hAnsi="宋体" w:cs="宋体" w:hint="eastAsia"/>
          <w:sz w:val="28"/>
          <w:szCs w:val="28"/>
        </w:rPr>
        <w:t>动</w:t>
      </w:r>
      <w:r>
        <w:rPr>
          <w:rFonts w:ascii="宋体" w:eastAsia="宋体" w:hAnsi="宋体" w:cs="宋体" w:hint="eastAsia"/>
          <w:sz w:val="28"/>
          <w:szCs w:val="28"/>
        </w:rPr>
        <w:t>有限公司</w:t>
      </w:r>
    </w:p>
    <w:p w:rsidR="009A3EB1" w:rsidRDefault="009A3EB1" w:rsidP="0048239D">
      <w:pPr>
        <w:spacing w:after="0" w:line="4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                               </w:t>
      </w:r>
      <w:r w:rsidR="00037ECA"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 201</w:t>
      </w:r>
      <w:r w:rsidR="0048239D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48239D">
        <w:rPr>
          <w:rFonts w:ascii="宋体" w:eastAsia="宋体" w:hAnsi="宋体" w:cs="宋体" w:hint="eastAsia"/>
          <w:sz w:val="28"/>
          <w:szCs w:val="28"/>
        </w:rPr>
        <w:t>11</w:t>
      </w:r>
      <w:r>
        <w:rPr>
          <w:rFonts w:ascii="宋体" w:eastAsia="宋体" w:hAnsi="宋体" w:cs="宋体" w:hint="eastAsia"/>
          <w:sz w:val="28"/>
          <w:szCs w:val="28"/>
        </w:rPr>
        <w:t>月2</w:t>
      </w:r>
      <w:r w:rsidR="0048239D"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344544" w:rsidRDefault="00344544" w:rsidP="00037ECA">
      <w:pPr>
        <w:spacing w:after="0"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037ECA" w:rsidRDefault="00037ECA" w:rsidP="00037ECA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lastRenderedPageBreak/>
        <w:t>附工厂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照片：</w:t>
      </w:r>
    </w:p>
    <w:p w:rsidR="00037ECA" w:rsidRPr="00037ECA" w:rsidRDefault="00037ECA" w:rsidP="00037ECA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1、职工食堂及活动中心大楼</w:t>
      </w:r>
    </w:p>
    <w:p w:rsidR="006879C0" w:rsidRDefault="00037ECA" w:rsidP="00037ECA">
      <w:pPr>
        <w:ind w:firstLineChars="200" w:firstLine="560"/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noProof/>
          <w:sz w:val="28"/>
          <w:szCs w:val="28"/>
        </w:rPr>
        <w:drawing>
          <wp:inline distT="0" distB="0" distL="0" distR="0">
            <wp:extent cx="5267325" cy="3409950"/>
            <wp:effectExtent l="19050" t="0" r="9525" b="0"/>
            <wp:docPr id="2" name="图片 1" descr="C:\Users\Administrator\Desktop\QQ截图20161028114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610281140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ECA" w:rsidRDefault="00037ECA" w:rsidP="00037ECA">
      <w:pPr>
        <w:ind w:firstLineChars="200" w:firstLine="560"/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>2、职工公寓（标准间、独立卫生间、24小时热水、中央空调）</w:t>
      </w:r>
    </w:p>
    <w:p w:rsidR="006879C0" w:rsidRPr="006879C0" w:rsidRDefault="00037ECA" w:rsidP="00037ECA">
      <w:pPr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/>
          <w:noProof/>
          <w:sz w:val="28"/>
          <w:szCs w:val="28"/>
        </w:rPr>
        <w:drawing>
          <wp:inline distT="0" distB="0" distL="0" distR="0">
            <wp:extent cx="5267325" cy="3448050"/>
            <wp:effectExtent l="19050" t="0" r="9525" b="0"/>
            <wp:docPr id="3" name="图片 2" descr="C:\Users\Administrator\Desktop\QQ截图20161028114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Q截图201610281142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9C0" w:rsidRPr="006879C0" w:rsidRDefault="00037ECA" w:rsidP="006879C0">
      <w:pPr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lastRenderedPageBreak/>
        <w:t>3、生产工厂办公楼</w:t>
      </w:r>
      <w:r>
        <w:rPr>
          <w:rFonts w:ascii="宋体" w:eastAsia="宋体" w:hAnsi="宋体" w:cs="仿宋" w:hint="eastAsia"/>
          <w:noProof/>
          <w:sz w:val="28"/>
          <w:szCs w:val="28"/>
        </w:rPr>
        <w:drawing>
          <wp:inline distT="0" distB="0" distL="0" distR="0">
            <wp:extent cx="5267325" cy="3209925"/>
            <wp:effectExtent l="19050" t="0" r="9525" b="0"/>
            <wp:docPr id="4" name="图片 3" descr="C:\Users\Administrator\Desktop\QQ截图2016102811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QQ截图2016102811432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9C0" w:rsidRPr="006879C0" w:rsidRDefault="006879C0" w:rsidP="006879C0">
      <w:pPr>
        <w:rPr>
          <w:rFonts w:ascii="宋体" w:eastAsia="宋体" w:hAnsi="宋体" w:cs="仿宋"/>
          <w:sz w:val="28"/>
          <w:szCs w:val="28"/>
        </w:rPr>
      </w:pPr>
    </w:p>
    <w:p w:rsidR="006879C0" w:rsidRPr="006879C0" w:rsidRDefault="00037ECA" w:rsidP="006879C0">
      <w:pPr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>4、公司总部办公楼</w:t>
      </w:r>
      <w:r>
        <w:rPr>
          <w:rFonts w:ascii="宋体" w:eastAsia="宋体" w:hAnsi="宋体" w:cs="仿宋" w:hint="eastAsia"/>
          <w:noProof/>
          <w:sz w:val="28"/>
          <w:szCs w:val="28"/>
        </w:rPr>
        <w:drawing>
          <wp:inline distT="0" distB="0" distL="0" distR="0">
            <wp:extent cx="5267325" cy="3086100"/>
            <wp:effectExtent l="19050" t="0" r="9525" b="0"/>
            <wp:docPr id="5" name="图片 4" descr="C:\Users\Administrator\Desktop\QQ截图20161028114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QQ截图2016102811435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9C0" w:rsidRPr="006879C0" w:rsidRDefault="006879C0" w:rsidP="006879C0">
      <w:pPr>
        <w:rPr>
          <w:rFonts w:ascii="宋体" w:eastAsia="宋体" w:hAnsi="宋体" w:cs="仿宋"/>
          <w:sz w:val="28"/>
          <w:szCs w:val="28"/>
        </w:rPr>
      </w:pPr>
    </w:p>
    <w:p w:rsidR="006879C0" w:rsidRPr="006879C0" w:rsidRDefault="00037ECA" w:rsidP="006879C0">
      <w:pPr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lastRenderedPageBreak/>
        <w:t>5、电力车间主控室</w:t>
      </w:r>
      <w:r>
        <w:rPr>
          <w:rFonts w:ascii="宋体" w:eastAsia="宋体" w:hAnsi="宋体" w:cs="仿宋" w:hint="eastAsia"/>
          <w:noProof/>
          <w:sz w:val="28"/>
          <w:szCs w:val="28"/>
        </w:rPr>
        <w:drawing>
          <wp:inline distT="0" distB="0" distL="0" distR="0">
            <wp:extent cx="5267325" cy="2714625"/>
            <wp:effectExtent l="19050" t="0" r="9525" b="0"/>
            <wp:docPr id="6" name="图片 5" descr="C:\Users\Administrator\Desktop\QQ截图20161028114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QQ截图2016102811442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仿宋" w:hint="eastAsia"/>
          <w:noProof/>
          <w:sz w:val="28"/>
          <w:szCs w:val="28"/>
        </w:rPr>
        <w:drawing>
          <wp:inline distT="0" distB="0" distL="0" distR="0">
            <wp:extent cx="5267325" cy="2962275"/>
            <wp:effectExtent l="19050" t="0" r="9525" b="0"/>
            <wp:docPr id="7" name="图片 6" descr="C:\Users\Administrator\Desktop\QQ截图2016102811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QQ截图2016102811444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仿宋" w:hint="eastAsia"/>
          <w:noProof/>
          <w:sz w:val="28"/>
          <w:szCs w:val="28"/>
        </w:rPr>
        <w:drawing>
          <wp:inline distT="0" distB="0" distL="0" distR="0">
            <wp:extent cx="5276850" cy="2933700"/>
            <wp:effectExtent l="19050" t="0" r="0" b="0"/>
            <wp:docPr id="8" name="图片 7" descr="C:\Users\Administrator\Desktop\QQ截图20161028114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QQ截图2016102811451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79C0" w:rsidRPr="006879C0" w:rsidSect="00C0358E">
      <w:pgSz w:w="11906" w:h="16838"/>
      <w:pgMar w:top="1021" w:right="1418" w:bottom="1021" w:left="1418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912" w:rsidRDefault="00537912" w:rsidP="003E78CD">
      <w:pPr>
        <w:spacing w:after="0"/>
      </w:pPr>
      <w:r>
        <w:separator/>
      </w:r>
    </w:p>
  </w:endnote>
  <w:endnote w:type="continuationSeparator" w:id="0">
    <w:p w:rsidR="00537912" w:rsidRDefault="00537912" w:rsidP="003E78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912" w:rsidRDefault="00537912" w:rsidP="003E78CD">
      <w:pPr>
        <w:spacing w:after="0"/>
      </w:pPr>
      <w:r>
        <w:separator/>
      </w:r>
    </w:p>
  </w:footnote>
  <w:footnote w:type="continuationSeparator" w:id="0">
    <w:p w:rsidR="00537912" w:rsidRDefault="00537912" w:rsidP="003E78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>
      <w:start w:val="5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02"/>
    <w:rsid w:val="000202BD"/>
    <w:rsid w:val="00037ECA"/>
    <w:rsid w:val="00054BD2"/>
    <w:rsid w:val="0015124E"/>
    <w:rsid w:val="00182E23"/>
    <w:rsid w:val="002813B9"/>
    <w:rsid w:val="002B7001"/>
    <w:rsid w:val="002E57E2"/>
    <w:rsid w:val="00323B43"/>
    <w:rsid w:val="00344544"/>
    <w:rsid w:val="003A7099"/>
    <w:rsid w:val="003D37D8"/>
    <w:rsid w:val="003E78CD"/>
    <w:rsid w:val="00426133"/>
    <w:rsid w:val="004358AB"/>
    <w:rsid w:val="004708DD"/>
    <w:rsid w:val="00474F69"/>
    <w:rsid w:val="0048239D"/>
    <w:rsid w:val="00537912"/>
    <w:rsid w:val="00655785"/>
    <w:rsid w:val="006879C0"/>
    <w:rsid w:val="006A1D36"/>
    <w:rsid w:val="006D506E"/>
    <w:rsid w:val="006F18E2"/>
    <w:rsid w:val="00763C66"/>
    <w:rsid w:val="0076589D"/>
    <w:rsid w:val="00815A3D"/>
    <w:rsid w:val="008B7726"/>
    <w:rsid w:val="008B7A38"/>
    <w:rsid w:val="0097278F"/>
    <w:rsid w:val="00984777"/>
    <w:rsid w:val="009A3EB1"/>
    <w:rsid w:val="00A0627C"/>
    <w:rsid w:val="00A572D9"/>
    <w:rsid w:val="00AB5B50"/>
    <w:rsid w:val="00B93ADD"/>
    <w:rsid w:val="00BF77FF"/>
    <w:rsid w:val="00C0358E"/>
    <w:rsid w:val="00CD08E9"/>
    <w:rsid w:val="00D31D50"/>
    <w:rsid w:val="00DA7DD7"/>
    <w:rsid w:val="00DB3A6D"/>
    <w:rsid w:val="00E97D09"/>
    <w:rsid w:val="00ED2A11"/>
    <w:rsid w:val="00F14596"/>
    <w:rsid w:val="00F67457"/>
    <w:rsid w:val="00F914F2"/>
    <w:rsid w:val="00FB272F"/>
    <w:rsid w:val="00FC1CA4"/>
    <w:rsid w:val="0118087D"/>
    <w:rsid w:val="06173040"/>
    <w:rsid w:val="08563937"/>
    <w:rsid w:val="0B0B1E3F"/>
    <w:rsid w:val="1E702D1D"/>
    <w:rsid w:val="29D460B0"/>
    <w:rsid w:val="2DB40F32"/>
    <w:rsid w:val="387B0556"/>
    <w:rsid w:val="4200054E"/>
    <w:rsid w:val="4C9118AE"/>
    <w:rsid w:val="5A123C1E"/>
    <w:rsid w:val="6C2F6BA5"/>
    <w:rsid w:val="75782470"/>
    <w:rsid w:val="7F4C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7E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semiHidden/>
    <w:locked/>
    <w:rsid w:val="002E57E2"/>
    <w:rPr>
      <w:rFonts w:ascii="Tahoma" w:hAnsi="Tahoma" w:cs="Times New Roman"/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2E57E2"/>
    <w:rPr>
      <w:rFonts w:ascii="Tahoma" w:hAnsi="Tahoma" w:cs="Times New Roman"/>
      <w:sz w:val="18"/>
      <w:szCs w:val="18"/>
    </w:rPr>
  </w:style>
  <w:style w:type="paragraph" w:styleId="a3">
    <w:name w:val="header"/>
    <w:basedOn w:val="a"/>
    <w:link w:val="Char"/>
    <w:rsid w:val="002E57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2E57E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Balloon Text"/>
    <w:basedOn w:val="a"/>
    <w:link w:val="Char1"/>
    <w:rsid w:val="00037EC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037ECA"/>
    <w:rPr>
      <w:rFonts w:ascii="Tahoma" w:hAnsi="Tahoma"/>
      <w:sz w:val="18"/>
      <w:szCs w:val="18"/>
    </w:rPr>
  </w:style>
  <w:style w:type="paragraph" w:styleId="a6">
    <w:name w:val="Date"/>
    <w:basedOn w:val="a"/>
    <w:next w:val="a"/>
    <w:link w:val="Char2"/>
    <w:rsid w:val="00037ECA"/>
    <w:pPr>
      <w:ind w:leftChars="2500" w:left="100"/>
    </w:pPr>
  </w:style>
  <w:style w:type="character" w:customStyle="1" w:styleId="Char2">
    <w:name w:val="日期 Char"/>
    <w:basedOn w:val="a0"/>
    <w:link w:val="a6"/>
    <w:rsid w:val="00037ECA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A460-D17D-485D-A4C7-7A9E963A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103</Words>
  <Characters>591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莒南力源热电有限公司招聘简章</dc:title>
  <dc:creator>Administrator</dc:creator>
  <cp:lastModifiedBy>zhengb</cp:lastModifiedBy>
  <cp:revision>15</cp:revision>
  <dcterms:created xsi:type="dcterms:W3CDTF">2016-09-30T10:30:00Z</dcterms:created>
  <dcterms:modified xsi:type="dcterms:W3CDTF">2017-11-30T06:34:00Z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