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ED" w:rsidRDefault="002F4BED" w:rsidP="00774C85">
      <w:pPr>
        <w:jc w:val="center"/>
        <w:rPr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邹平顶峰热电有限公司</w:t>
      </w:r>
    </w:p>
    <w:p w:rsidR="007D4A2C" w:rsidRPr="0099175E" w:rsidRDefault="007D4A2C" w:rsidP="007D4A2C">
      <w:pPr>
        <w:tabs>
          <w:tab w:val="left" w:pos="9270"/>
        </w:tabs>
        <w:ind w:left="-360"/>
        <w:rPr>
          <w:rFonts w:asciiTheme="minorBidi" w:hAnsiTheme="minorBidi"/>
          <w:b/>
          <w:sz w:val="28"/>
          <w:szCs w:val="32"/>
          <w:lang w:eastAsia="zh-CN"/>
        </w:rPr>
      </w:pPr>
      <w:permStart w:id="444222519" w:edGrp="everyone"/>
      <w:permEnd w:id="444222519"/>
      <w:r w:rsidRPr="0099175E">
        <w:rPr>
          <w:rFonts w:asciiTheme="minorBidi" w:hAnsiTheme="minorBidi" w:hint="eastAsia"/>
          <w:b/>
          <w:sz w:val="28"/>
          <w:szCs w:val="32"/>
          <w:lang w:eastAsia="zh-CN"/>
        </w:rPr>
        <w:t>一、公司概述</w:t>
      </w:r>
    </w:p>
    <w:p w:rsidR="007D4A2C" w:rsidRPr="0099175E" w:rsidRDefault="007D4A2C" w:rsidP="003E20B8">
      <w:pPr>
        <w:tabs>
          <w:tab w:val="left" w:pos="9270"/>
        </w:tabs>
        <w:spacing w:line="380" w:lineRule="exact"/>
        <w:ind w:left="-357" w:firstLineChars="200" w:firstLine="480"/>
        <w:rPr>
          <w:szCs w:val="28"/>
          <w:lang w:eastAsia="zh-CN"/>
        </w:rPr>
      </w:pPr>
      <w:r w:rsidRPr="0099175E">
        <w:rPr>
          <w:szCs w:val="28"/>
          <w:lang w:eastAsia="zh-CN"/>
        </w:rPr>
        <w:t>邹平顶峰热电有限公司位于山东省邹平</w:t>
      </w:r>
      <w:r>
        <w:rPr>
          <w:rFonts w:hint="eastAsia"/>
          <w:szCs w:val="28"/>
          <w:lang w:eastAsia="zh-CN"/>
        </w:rPr>
        <w:t>市区</w:t>
      </w:r>
      <w:r w:rsidRPr="0099175E">
        <w:rPr>
          <w:szCs w:val="28"/>
          <w:lang w:eastAsia="zh-CN"/>
        </w:rPr>
        <w:t>韩店镇西王工业园区，</w:t>
      </w:r>
      <w:r w:rsidRPr="0099175E">
        <w:rPr>
          <w:szCs w:val="28"/>
          <w:lang w:eastAsia="zh-CN"/>
        </w:rPr>
        <w:t>2001</w:t>
      </w:r>
      <w:r w:rsidRPr="0099175E">
        <w:rPr>
          <w:szCs w:val="28"/>
          <w:lang w:eastAsia="zh-CN"/>
        </w:rPr>
        <w:t>年成立，是集发电、供热于一体的热电联产型中外合作企业，致力于为社会提供可靠、高效、低成本的优质能源。</w:t>
      </w:r>
      <w:r w:rsidRPr="0099175E">
        <w:rPr>
          <w:rFonts w:hint="eastAsia"/>
          <w:szCs w:val="28"/>
          <w:lang w:eastAsia="zh-CN"/>
        </w:rPr>
        <w:t>公司三方股东分别为泰国万浦集团有限公司（拥有</w:t>
      </w:r>
      <w:r w:rsidRPr="0099175E">
        <w:rPr>
          <w:rFonts w:hint="eastAsia"/>
          <w:szCs w:val="28"/>
          <w:lang w:eastAsia="zh-CN"/>
        </w:rPr>
        <w:t>70%</w:t>
      </w:r>
      <w:r w:rsidRPr="0099175E">
        <w:rPr>
          <w:rFonts w:hint="eastAsia"/>
          <w:szCs w:val="28"/>
          <w:lang w:eastAsia="zh-CN"/>
        </w:rPr>
        <w:t>股份）、西王集团有限公司（拥有</w:t>
      </w:r>
      <w:r w:rsidRPr="0099175E">
        <w:rPr>
          <w:rFonts w:hint="eastAsia"/>
          <w:szCs w:val="28"/>
          <w:lang w:eastAsia="zh-CN"/>
        </w:rPr>
        <w:t>15%</w:t>
      </w:r>
      <w:r w:rsidRPr="0099175E">
        <w:rPr>
          <w:rFonts w:hint="eastAsia"/>
          <w:szCs w:val="28"/>
          <w:lang w:eastAsia="zh-CN"/>
        </w:rPr>
        <w:t>股份）、齐星集团有限公司（拥有</w:t>
      </w:r>
      <w:r w:rsidRPr="0099175E">
        <w:rPr>
          <w:rFonts w:hint="eastAsia"/>
          <w:szCs w:val="28"/>
          <w:lang w:eastAsia="zh-CN"/>
        </w:rPr>
        <w:t>15%</w:t>
      </w:r>
      <w:r w:rsidRPr="0099175E">
        <w:rPr>
          <w:rFonts w:hint="eastAsia"/>
          <w:szCs w:val="28"/>
          <w:lang w:eastAsia="zh-CN"/>
        </w:rPr>
        <w:t>股份）。</w:t>
      </w:r>
      <w:r w:rsidRPr="0099175E">
        <w:rPr>
          <w:szCs w:val="28"/>
          <w:lang w:eastAsia="zh-CN"/>
        </w:rPr>
        <w:t>公司占地面积</w:t>
      </w:r>
      <w:r w:rsidRPr="0099175E">
        <w:rPr>
          <w:szCs w:val="28"/>
          <w:lang w:eastAsia="zh-CN"/>
        </w:rPr>
        <w:t>148335.58</w:t>
      </w:r>
      <w:r w:rsidRPr="0099175E">
        <w:rPr>
          <w:szCs w:val="28"/>
          <w:lang w:eastAsia="zh-CN"/>
        </w:rPr>
        <w:t>平方米</w:t>
      </w:r>
      <w:r>
        <w:rPr>
          <w:rFonts w:hint="eastAsia"/>
          <w:szCs w:val="28"/>
          <w:lang w:eastAsia="zh-CN"/>
        </w:rPr>
        <w:t>，</w:t>
      </w:r>
      <w:r w:rsidRPr="0099175E">
        <w:rPr>
          <w:szCs w:val="28"/>
          <w:lang w:eastAsia="zh-CN"/>
        </w:rPr>
        <w:t>投资总额</w:t>
      </w:r>
      <w:r>
        <w:rPr>
          <w:rFonts w:hint="eastAsia"/>
          <w:szCs w:val="28"/>
          <w:lang w:eastAsia="zh-CN"/>
        </w:rPr>
        <w:t>7.63</w:t>
      </w:r>
      <w:r w:rsidRPr="0099175E">
        <w:rPr>
          <w:szCs w:val="28"/>
          <w:lang w:eastAsia="zh-CN"/>
        </w:rPr>
        <w:t>亿元人民币。截至</w:t>
      </w:r>
      <w:r w:rsidRPr="0099175E">
        <w:rPr>
          <w:szCs w:val="28"/>
          <w:lang w:eastAsia="zh-CN"/>
        </w:rPr>
        <w:t>201</w:t>
      </w:r>
      <w:r>
        <w:rPr>
          <w:rFonts w:hint="eastAsia"/>
          <w:szCs w:val="28"/>
          <w:lang w:eastAsia="zh-CN"/>
        </w:rPr>
        <w:t>9</w:t>
      </w:r>
      <w:r w:rsidRPr="0099175E">
        <w:rPr>
          <w:szCs w:val="28"/>
          <w:lang w:eastAsia="zh-CN"/>
        </w:rPr>
        <w:t>年底，公司共有员工</w:t>
      </w:r>
      <w:r w:rsidRPr="0099175E">
        <w:rPr>
          <w:szCs w:val="28"/>
          <w:lang w:eastAsia="zh-CN"/>
        </w:rPr>
        <w:t>285</w:t>
      </w:r>
      <w:r w:rsidRPr="0099175E">
        <w:rPr>
          <w:szCs w:val="28"/>
          <w:lang w:eastAsia="zh-CN"/>
        </w:rPr>
        <w:t>人。</w:t>
      </w:r>
    </w:p>
    <w:p w:rsidR="007D4A2C" w:rsidRPr="0099175E" w:rsidRDefault="007D4A2C" w:rsidP="007D4A2C">
      <w:pPr>
        <w:tabs>
          <w:tab w:val="left" w:pos="9270"/>
        </w:tabs>
        <w:ind w:left="-360"/>
        <w:rPr>
          <w:rFonts w:asciiTheme="minorBidi" w:hAnsiTheme="minorBidi"/>
          <w:b/>
          <w:sz w:val="28"/>
          <w:szCs w:val="32"/>
          <w:lang w:eastAsia="zh-CN"/>
        </w:rPr>
      </w:pPr>
      <w:r w:rsidRPr="0099175E">
        <w:rPr>
          <w:rFonts w:asciiTheme="minorBidi" w:hAnsiTheme="minorBidi" w:hint="eastAsia"/>
          <w:b/>
          <w:sz w:val="28"/>
          <w:szCs w:val="32"/>
          <w:lang w:eastAsia="zh-CN"/>
        </w:rPr>
        <w:t>二</w:t>
      </w:r>
      <w:r w:rsidRPr="0099175E">
        <w:rPr>
          <w:rFonts w:asciiTheme="minorBidi" w:hAnsiTheme="minorBidi"/>
          <w:b/>
          <w:sz w:val="28"/>
          <w:szCs w:val="32"/>
          <w:lang w:eastAsia="zh-CN"/>
        </w:rPr>
        <w:t>、公司规模</w:t>
      </w:r>
    </w:p>
    <w:p w:rsidR="007D4A2C" w:rsidRPr="0099175E" w:rsidRDefault="007D4A2C" w:rsidP="003E20B8">
      <w:pPr>
        <w:tabs>
          <w:tab w:val="left" w:pos="9270"/>
        </w:tabs>
        <w:spacing w:line="380" w:lineRule="exact"/>
        <w:ind w:left="-357" w:firstLineChars="200" w:firstLine="480"/>
        <w:rPr>
          <w:szCs w:val="28"/>
          <w:lang w:eastAsia="zh-CN"/>
        </w:rPr>
      </w:pPr>
      <w:r w:rsidRPr="0099175E">
        <w:rPr>
          <w:rFonts w:hint="eastAsia"/>
          <w:szCs w:val="28"/>
          <w:lang w:eastAsia="zh-CN"/>
        </w:rPr>
        <w:t>邹平顶峰热电有限公司</w:t>
      </w:r>
      <w:r w:rsidRPr="0099175E">
        <w:rPr>
          <w:szCs w:val="28"/>
          <w:lang w:eastAsia="zh-CN"/>
        </w:rPr>
        <w:t>机组建设规模为</w:t>
      </w:r>
      <w:r w:rsidRPr="0099175E">
        <w:rPr>
          <w:szCs w:val="28"/>
          <w:lang w:eastAsia="zh-CN"/>
        </w:rPr>
        <w:t>6</w:t>
      </w:r>
      <w:r w:rsidRPr="0099175E">
        <w:rPr>
          <w:szCs w:val="28"/>
          <w:lang w:eastAsia="zh-CN"/>
        </w:rPr>
        <w:t>台锅炉（即</w:t>
      </w:r>
      <w:r w:rsidRPr="0099175E">
        <w:rPr>
          <w:szCs w:val="28"/>
          <w:lang w:eastAsia="zh-CN"/>
        </w:rPr>
        <w:t>2×130</w:t>
      </w:r>
      <w:r w:rsidRPr="0099175E">
        <w:rPr>
          <w:szCs w:val="28"/>
          <w:lang w:eastAsia="zh-CN"/>
        </w:rPr>
        <w:t>吨</w:t>
      </w:r>
      <w:r w:rsidRPr="0099175E">
        <w:rPr>
          <w:szCs w:val="28"/>
          <w:lang w:eastAsia="zh-CN"/>
        </w:rPr>
        <w:t>/</w:t>
      </w:r>
      <w:r w:rsidRPr="0099175E">
        <w:rPr>
          <w:szCs w:val="28"/>
          <w:lang w:eastAsia="zh-CN"/>
        </w:rPr>
        <w:t>小时高温高压煤粉炉</w:t>
      </w:r>
      <w:r w:rsidRPr="0099175E">
        <w:rPr>
          <w:szCs w:val="28"/>
          <w:lang w:eastAsia="zh-CN"/>
        </w:rPr>
        <w:t>+1×110</w:t>
      </w:r>
      <w:r w:rsidRPr="0099175E">
        <w:rPr>
          <w:szCs w:val="28"/>
          <w:lang w:eastAsia="zh-CN"/>
        </w:rPr>
        <w:t>吨</w:t>
      </w:r>
      <w:r w:rsidRPr="0099175E">
        <w:rPr>
          <w:szCs w:val="28"/>
          <w:lang w:eastAsia="zh-CN"/>
        </w:rPr>
        <w:t>/</w:t>
      </w:r>
      <w:r w:rsidRPr="0099175E">
        <w:rPr>
          <w:szCs w:val="28"/>
          <w:lang w:eastAsia="zh-CN"/>
        </w:rPr>
        <w:t>小时高温高压煤气炉</w:t>
      </w:r>
      <w:r w:rsidRPr="0099175E">
        <w:rPr>
          <w:szCs w:val="28"/>
          <w:lang w:eastAsia="zh-CN"/>
        </w:rPr>
        <w:t>+3×220</w:t>
      </w:r>
      <w:r w:rsidRPr="0099175E">
        <w:rPr>
          <w:szCs w:val="28"/>
          <w:lang w:eastAsia="zh-CN"/>
        </w:rPr>
        <w:t>吨</w:t>
      </w:r>
      <w:r w:rsidRPr="0099175E">
        <w:rPr>
          <w:szCs w:val="28"/>
          <w:lang w:eastAsia="zh-CN"/>
        </w:rPr>
        <w:t>/</w:t>
      </w:r>
      <w:r w:rsidRPr="0099175E">
        <w:rPr>
          <w:szCs w:val="28"/>
          <w:lang w:eastAsia="zh-CN"/>
        </w:rPr>
        <w:t>小时高温高压煤粉炉），</w:t>
      </w:r>
      <w:r w:rsidRPr="0099175E">
        <w:rPr>
          <w:szCs w:val="28"/>
          <w:lang w:eastAsia="zh-CN"/>
        </w:rPr>
        <w:t>5</w:t>
      </w:r>
      <w:r w:rsidRPr="0099175E">
        <w:rPr>
          <w:szCs w:val="28"/>
          <w:lang w:eastAsia="zh-CN"/>
        </w:rPr>
        <w:t>台汽轮发电机组（即</w:t>
      </w:r>
      <w:r w:rsidRPr="0099175E">
        <w:rPr>
          <w:szCs w:val="28"/>
          <w:lang w:eastAsia="zh-CN"/>
        </w:rPr>
        <w:t>1×25MW</w:t>
      </w:r>
      <w:proofErr w:type="gramStart"/>
      <w:r w:rsidRPr="0099175E">
        <w:rPr>
          <w:szCs w:val="28"/>
          <w:lang w:eastAsia="zh-CN"/>
        </w:rPr>
        <w:t>抽凝式</w:t>
      </w:r>
      <w:proofErr w:type="gramEnd"/>
      <w:r w:rsidRPr="0099175E">
        <w:rPr>
          <w:szCs w:val="28"/>
          <w:lang w:eastAsia="zh-CN"/>
        </w:rPr>
        <w:t>汽轮发电机</w:t>
      </w:r>
      <w:r w:rsidRPr="0099175E">
        <w:rPr>
          <w:szCs w:val="28"/>
          <w:lang w:eastAsia="zh-CN"/>
        </w:rPr>
        <w:t>+4×25MW</w:t>
      </w:r>
      <w:proofErr w:type="gramStart"/>
      <w:r w:rsidRPr="0099175E">
        <w:rPr>
          <w:szCs w:val="28"/>
          <w:lang w:eastAsia="zh-CN"/>
        </w:rPr>
        <w:t>背压式</w:t>
      </w:r>
      <w:proofErr w:type="gramEnd"/>
      <w:r w:rsidRPr="0099175E">
        <w:rPr>
          <w:szCs w:val="28"/>
          <w:lang w:eastAsia="zh-CN"/>
        </w:rPr>
        <w:t>汽轮发电机）。总装机容量为</w:t>
      </w:r>
      <w:r w:rsidRPr="0099175E">
        <w:rPr>
          <w:szCs w:val="28"/>
          <w:lang w:eastAsia="zh-CN"/>
        </w:rPr>
        <w:t>125MW</w:t>
      </w:r>
      <w:r>
        <w:rPr>
          <w:rFonts w:hint="eastAsia"/>
          <w:szCs w:val="28"/>
          <w:lang w:eastAsia="zh-CN"/>
        </w:rPr>
        <w:t>，</w:t>
      </w:r>
      <w:r w:rsidRPr="0099175E">
        <w:rPr>
          <w:szCs w:val="28"/>
          <w:lang w:eastAsia="zh-CN"/>
        </w:rPr>
        <w:t>总供</w:t>
      </w:r>
      <w:proofErr w:type="gramStart"/>
      <w:r w:rsidRPr="0099175E">
        <w:rPr>
          <w:szCs w:val="28"/>
          <w:lang w:eastAsia="zh-CN"/>
        </w:rPr>
        <w:t>汽能力</w:t>
      </w:r>
      <w:proofErr w:type="gramEnd"/>
      <w:r w:rsidRPr="0099175E">
        <w:rPr>
          <w:szCs w:val="28"/>
          <w:lang w:eastAsia="zh-CN"/>
        </w:rPr>
        <w:t>为</w:t>
      </w:r>
      <w:r w:rsidRPr="0099175E">
        <w:rPr>
          <w:szCs w:val="28"/>
          <w:lang w:eastAsia="zh-CN"/>
        </w:rPr>
        <w:t>670</w:t>
      </w:r>
      <w:r w:rsidRPr="0099175E">
        <w:rPr>
          <w:szCs w:val="28"/>
          <w:lang w:eastAsia="zh-CN"/>
        </w:rPr>
        <w:t>吨</w:t>
      </w:r>
      <w:r w:rsidRPr="0099175E">
        <w:rPr>
          <w:szCs w:val="28"/>
          <w:lang w:eastAsia="zh-CN"/>
        </w:rPr>
        <w:t>/</w:t>
      </w:r>
      <w:r w:rsidRPr="0099175E">
        <w:rPr>
          <w:szCs w:val="28"/>
          <w:lang w:eastAsia="zh-CN"/>
        </w:rPr>
        <w:t>小时。</w:t>
      </w:r>
    </w:p>
    <w:p w:rsidR="007D4A2C" w:rsidRPr="0099175E" w:rsidRDefault="007D4A2C" w:rsidP="007D4A2C">
      <w:pPr>
        <w:tabs>
          <w:tab w:val="left" w:pos="9270"/>
        </w:tabs>
        <w:ind w:left="-360"/>
        <w:rPr>
          <w:rFonts w:asciiTheme="minorBidi" w:hAnsiTheme="minorBidi"/>
          <w:b/>
          <w:sz w:val="28"/>
          <w:szCs w:val="32"/>
          <w:lang w:eastAsia="zh-CN"/>
        </w:rPr>
      </w:pPr>
      <w:r w:rsidRPr="0099175E">
        <w:rPr>
          <w:rFonts w:asciiTheme="minorBidi" w:hAnsiTheme="minorBidi" w:hint="eastAsia"/>
          <w:b/>
          <w:sz w:val="28"/>
          <w:szCs w:val="32"/>
          <w:lang w:eastAsia="zh-CN"/>
        </w:rPr>
        <w:t>三</w:t>
      </w:r>
      <w:r w:rsidRPr="0099175E">
        <w:rPr>
          <w:rFonts w:asciiTheme="minorBidi" w:hAnsiTheme="minorBidi"/>
          <w:b/>
          <w:sz w:val="28"/>
          <w:szCs w:val="32"/>
          <w:lang w:eastAsia="zh-CN"/>
        </w:rPr>
        <w:t>、公司运营</w:t>
      </w:r>
    </w:p>
    <w:p w:rsidR="007D4A2C" w:rsidRPr="0099175E" w:rsidRDefault="007D4A2C" w:rsidP="003E20B8">
      <w:pPr>
        <w:tabs>
          <w:tab w:val="left" w:pos="9270"/>
        </w:tabs>
        <w:spacing w:line="380" w:lineRule="exact"/>
        <w:ind w:left="-357" w:firstLineChars="200" w:firstLine="480"/>
        <w:rPr>
          <w:szCs w:val="28"/>
          <w:lang w:eastAsia="zh-CN"/>
        </w:rPr>
      </w:pPr>
      <w:r w:rsidRPr="0099175E">
        <w:rPr>
          <w:rFonts w:hint="eastAsia"/>
          <w:szCs w:val="28"/>
          <w:lang w:eastAsia="zh-CN"/>
        </w:rPr>
        <w:t>自</w:t>
      </w:r>
      <w:r w:rsidRPr="0099175E">
        <w:rPr>
          <w:rFonts w:hint="eastAsia"/>
          <w:szCs w:val="28"/>
          <w:lang w:eastAsia="zh-CN"/>
        </w:rPr>
        <w:t>2001</w:t>
      </w:r>
      <w:r w:rsidRPr="0099175E">
        <w:rPr>
          <w:rFonts w:hint="eastAsia"/>
          <w:szCs w:val="28"/>
          <w:lang w:eastAsia="zh-CN"/>
        </w:rPr>
        <w:t>年商业运行以来，邹平顶峰热电有限公司安全形势稳定，运营良好，安全故障率、锅炉效率、发电标煤耗、供热标煤耗等各项经济和技术指标均在同行业中处于领先水平</w:t>
      </w:r>
      <w:r>
        <w:rPr>
          <w:rFonts w:hint="eastAsia"/>
          <w:szCs w:val="28"/>
          <w:lang w:eastAsia="zh-CN"/>
        </w:rPr>
        <w:t>，</w:t>
      </w:r>
      <w:r w:rsidRPr="0099175E">
        <w:rPr>
          <w:szCs w:val="28"/>
          <w:lang w:eastAsia="zh-CN"/>
        </w:rPr>
        <w:t>被中国水利电力质量管理协会授予</w:t>
      </w:r>
      <w:r>
        <w:rPr>
          <w:rFonts w:hint="eastAsia"/>
          <w:szCs w:val="28"/>
          <w:lang w:eastAsia="zh-CN"/>
        </w:rPr>
        <w:t>“</w:t>
      </w:r>
      <w:r w:rsidRPr="0099175E">
        <w:rPr>
          <w:szCs w:val="28"/>
          <w:lang w:eastAsia="zh-CN"/>
        </w:rPr>
        <w:t>实施卓越绩效模式先进企业</w:t>
      </w:r>
      <w:r>
        <w:rPr>
          <w:rFonts w:hint="eastAsia"/>
          <w:szCs w:val="28"/>
          <w:lang w:eastAsia="zh-CN"/>
        </w:rPr>
        <w:t>”</w:t>
      </w:r>
      <w:r>
        <w:rPr>
          <w:szCs w:val="28"/>
          <w:lang w:eastAsia="zh-CN"/>
        </w:rPr>
        <w:t>这一全国电力行业管理类最高荣誉桂冠</w:t>
      </w:r>
      <w:r w:rsidRPr="0099175E">
        <w:rPr>
          <w:rFonts w:hint="eastAsia"/>
          <w:szCs w:val="28"/>
          <w:lang w:eastAsia="zh-CN"/>
        </w:rPr>
        <w:t>。公司非常重视环保事业的发展，投资</w:t>
      </w:r>
      <w:r w:rsidRPr="0099175E">
        <w:rPr>
          <w:rFonts w:hint="eastAsia"/>
          <w:szCs w:val="28"/>
          <w:lang w:eastAsia="zh-CN"/>
        </w:rPr>
        <w:t>6000</w:t>
      </w:r>
      <w:r w:rsidRPr="0099175E">
        <w:rPr>
          <w:rFonts w:hint="eastAsia"/>
          <w:szCs w:val="28"/>
          <w:lang w:eastAsia="zh-CN"/>
        </w:rPr>
        <w:t>万元完成</w:t>
      </w:r>
      <w:proofErr w:type="gramStart"/>
      <w:r w:rsidRPr="0099175E">
        <w:rPr>
          <w:rFonts w:hint="eastAsia"/>
          <w:szCs w:val="28"/>
          <w:lang w:eastAsia="zh-CN"/>
        </w:rPr>
        <w:t>锅炉低氮燃烧</w:t>
      </w:r>
      <w:proofErr w:type="gramEnd"/>
      <w:r w:rsidRPr="0099175E">
        <w:rPr>
          <w:rFonts w:hint="eastAsia"/>
          <w:szCs w:val="28"/>
          <w:lang w:eastAsia="zh-CN"/>
        </w:rPr>
        <w:t>及脱硝改造项目；</w:t>
      </w:r>
      <w:r>
        <w:rPr>
          <w:rFonts w:hint="eastAsia"/>
          <w:szCs w:val="28"/>
          <w:lang w:eastAsia="zh-CN"/>
        </w:rPr>
        <w:t>陆续</w:t>
      </w:r>
      <w:r w:rsidRPr="0099175E">
        <w:rPr>
          <w:rFonts w:hint="eastAsia"/>
          <w:szCs w:val="28"/>
          <w:lang w:eastAsia="zh-CN"/>
        </w:rPr>
        <w:t>投资</w:t>
      </w:r>
      <w:r w:rsidRPr="0099175E">
        <w:rPr>
          <w:rFonts w:hint="eastAsia"/>
          <w:szCs w:val="28"/>
          <w:lang w:eastAsia="zh-CN"/>
        </w:rPr>
        <w:t>1</w:t>
      </w:r>
      <w:r w:rsidRPr="0099175E">
        <w:rPr>
          <w:rFonts w:hint="eastAsia"/>
          <w:szCs w:val="28"/>
          <w:lang w:eastAsia="zh-CN"/>
        </w:rPr>
        <w:t>亿元完成全厂所有锅炉机组超低排放改造，实现超低达标排放；投资</w:t>
      </w:r>
      <w:r w:rsidRPr="0099175E">
        <w:rPr>
          <w:rFonts w:hint="eastAsia"/>
          <w:szCs w:val="28"/>
          <w:lang w:eastAsia="zh-CN"/>
        </w:rPr>
        <w:t>1000</w:t>
      </w:r>
      <w:r w:rsidRPr="0099175E">
        <w:rPr>
          <w:rFonts w:hint="eastAsia"/>
          <w:szCs w:val="28"/>
          <w:lang w:eastAsia="zh-CN"/>
        </w:rPr>
        <w:t>万元完成煤场封闭建设，保护社区环境。公司在环境治理方面的成绩得到了当地环保部门的肯定，多次被环保部门评为环保工作先进单位，被中国节能协会授予“热力、电力行业节能环保双百强企业”荣誉称号。</w:t>
      </w:r>
    </w:p>
    <w:p w:rsidR="007D4A2C" w:rsidRPr="0099175E" w:rsidRDefault="007D4A2C" w:rsidP="007D4A2C">
      <w:pPr>
        <w:tabs>
          <w:tab w:val="left" w:pos="9270"/>
        </w:tabs>
        <w:ind w:left="-360"/>
        <w:rPr>
          <w:b/>
          <w:sz w:val="28"/>
          <w:szCs w:val="32"/>
          <w:lang w:eastAsia="zh-CN"/>
        </w:rPr>
      </w:pPr>
      <w:r>
        <w:rPr>
          <w:rFonts w:hint="eastAsia"/>
          <w:b/>
          <w:sz w:val="28"/>
          <w:szCs w:val="32"/>
          <w:lang w:eastAsia="zh-CN"/>
        </w:rPr>
        <w:t>四</w:t>
      </w:r>
      <w:r w:rsidRPr="0099175E">
        <w:rPr>
          <w:rFonts w:hint="eastAsia"/>
          <w:b/>
          <w:sz w:val="28"/>
          <w:szCs w:val="32"/>
          <w:lang w:eastAsia="zh-CN"/>
        </w:rPr>
        <w:t>、</w:t>
      </w:r>
      <w:r w:rsidRPr="0099175E">
        <w:rPr>
          <w:b/>
          <w:sz w:val="28"/>
          <w:szCs w:val="32"/>
          <w:lang w:eastAsia="zh-CN"/>
        </w:rPr>
        <w:t>企业文化</w:t>
      </w:r>
    </w:p>
    <w:p w:rsidR="007D4A2C" w:rsidRDefault="007D4A2C" w:rsidP="003E20B8">
      <w:pPr>
        <w:tabs>
          <w:tab w:val="left" w:pos="9270"/>
        </w:tabs>
        <w:spacing w:line="380" w:lineRule="exact"/>
        <w:ind w:left="-357" w:firstLineChars="200" w:firstLine="480"/>
        <w:rPr>
          <w:szCs w:val="28"/>
          <w:lang w:eastAsia="zh-CN"/>
        </w:rPr>
      </w:pPr>
      <w:r w:rsidRPr="00251B63">
        <w:rPr>
          <w:rFonts w:hint="eastAsia"/>
          <w:szCs w:val="28"/>
          <w:lang w:eastAsia="zh-CN"/>
        </w:rPr>
        <w:t>邹平顶峰热电有限公司大力发扬“富有激情、勇于创新、信守承诺”的万浦心精神，将“安全、环保、高效、冷热电联供的新型能源企业”</w:t>
      </w:r>
      <w:r w:rsidRPr="00251B63">
        <w:rPr>
          <w:rFonts w:hint="eastAsia"/>
          <w:szCs w:val="28"/>
          <w:lang w:eastAsia="zh-CN"/>
        </w:rPr>
        <w:t xml:space="preserve"> </w:t>
      </w:r>
      <w:r>
        <w:rPr>
          <w:rFonts w:hint="eastAsia"/>
          <w:szCs w:val="28"/>
          <w:lang w:eastAsia="zh-CN"/>
        </w:rPr>
        <w:t>作为发展目标</w:t>
      </w:r>
      <w:r w:rsidRPr="00251B63">
        <w:rPr>
          <w:rFonts w:hint="eastAsia"/>
          <w:szCs w:val="28"/>
          <w:lang w:eastAsia="zh-CN"/>
        </w:rPr>
        <w:t>，将“大道至简，追求卓越”作为公司发展主题，始终致力于做优秀企业公民，注重运营安全、社会责任和环境责任。在安全生产、节能环保、合法经营、捐赠善款等许多领域成就显著，多次受到各级政府的嘉奖和社会公众的认可，</w:t>
      </w:r>
      <w:r w:rsidRPr="00251B63">
        <w:rPr>
          <w:rFonts w:hint="eastAsia"/>
          <w:szCs w:val="28"/>
          <w:lang w:eastAsia="zh-CN"/>
        </w:rPr>
        <w:t xml:space="preserve"> </w:t>
      </w:r>
      <w:r w:rsidRPr="00251B63">
        <w:rPr>
          <w:rFonts w:hint="eastAsia"/>
          <w:szCs w:val="28"/>
          <w:lang w:eastAsia="zh-CN"/>
        </w:rPr>
        <w:t>被国务院侨务办授予“全国百家明星侨资企业</w:t>
      </w:r>
      <w:r>
        <w:rPr>
          <w:rFonts w:hint="eastAsia"/>
          <w:szCs w:val="28"/>
          <w:lang w:eastAsia="zh-CN"/>
        </w:rPr>
        <w:t>”称号，公司以卓越的业绩和良好的企业形象成为当地企业的优秀代表</w:t>
      </w:r>
      <w:r w:rsidRPr="0099175E">
        <w:rPr>
          <w:rFonts w:hint="eastAsia"/>
          <w:szCs w:val="28"/>
          <w:lang w:eastAsia="zh-CN"/>
        </w:rPr>
        <w:t>。</w:t>
      </w:r>
    </w:p>
    <w:p w:rsidR="00416624" w:rsidRDefault="00416624" w:rsidP="003E20B8">
      <w:pPr>
        <w:tabs>
          <w:tab w:val="left" w:pos="9270"/>
        </w:tabs>
        <w:spacing w:line="380" w:lineRule="exact"/>
        <w:ind w:left="-357" w:firstLineChars="200" w:firstLine="560"/>
        <w:rPr>
          <w:rFonts w:hint="eastAsia"/>
          <w:sz w:val="28"/>
          <w:szCs w:val="28"/>
          <w:lang w:eastAsia="zh-CN"/>
        </w:rPr>
      </w:pPr>
    </w:p>
    <w:p w:rsidR="002F4BED" w:rsidRPr="007D4A2C" w:rsidRDefault="007D4A2C" w:rsidP="003E20B8">
      <w:pPr>
        <w:tabs>
          <w:tab w:val="left" w:pos="9270"/>
        </w:tabs>
        <w:spacing w:line="280" w:lineRule="exact"/>
        <w:ind w:left="-360"/>
        <w:rPr>
          <w:b/>
          <w:sz w:val="28"/>
          <w:szCs w:val="32"/>
          <w:lang w:eastAsia="zh-CN"/>
        </w:rPr>
      </w:pPr>
      <w:r>
        <w:rPr>
          <w:rFonts w:hint="eastAsia"/>
          <w:b/>
          <w:sz w:val="28"/>
          <w:szCs w:val="32"/>
          <w:lang w:eastAsia="zh-CN"/>
        </w:rPr>
        <w:lastRenderedPageBreak/>
        <w:t>五、</w:t>
      </w:r>
      <w:r w:rsidR="002F4BED" w:rsidRPr="007D4A2C">
        <w:rPr>
          <w:rFonts w:hint="eastAsia"/>
          <w:b/>
          <w:sz w:val="28"/>
          <w:szCs w:val="32"/>
          <w:lang w:eastAsia="zh-CN"/>
        </w:rPr>
        <w:t>招聘信息</w:t>
      </w:r>
      <w:r w:rsidR="002F4BED" w:rsidRPr="007D4A2C">
        <w:rPr>
          <w:rFonts w:hint="eastAsia"/>
          <w:b/>
          <w:sz w:val="28"/>
          <w:szCs w:val="32"/>
          <w:lang w:eastAsia="zh-CN"/>
        </w:rPr>
        <w:t xml:space="preserve"> </w:t>
      </w:r>
    </w:p>
    <w:p w:rsidR="001B30B8" w:rsidRPr="00C926BA" w:rsidRDefault="001B30B8" w:rsidP="003E20B8">
      <w:pPr>
        <w:spacing w:line="280" w:lineRule="exact"/>
        <w:rPr>
          <w:rFonts w:asciiTheme="minorEastAsia" w:hAnsiTheme="minorEastAsia"/>
          <w:b/>
          <w:lang w:eastAsia="zh-CN"/>
        </w:rPr>
      </w:pPr>
      <w:r w:rsidRPr="00C926BA">
        <w:rPr>
          <w:rFonts w:asciiTheme="minorEastAsia" w:hAnsiTheme="minorEastAsia" w:hint="eastAsia"/>
          <w:b/>
          <w:lang w:eastAsia="zh-CN"/>
        </w:rPr>
        <w:t>1.</w:t>
      </w:r>
      <w:r w:rsidRPr="00C926BA">
        <w:rPr>
          <w:rFonts w:asciiTheme="minorEastAsia" w:hAnsiTheme="minorEastAsia"/>
          <w:b/>
          <w:lang w:eastAsia="zh-CN"/>
        </w:rPr>
        <w:t xml:space="preserve">招聘专业及人数 </w:t>
      </w:r>
    </w:p>
    <w:p w:rsidR="001B30B8" w:rsidRPr="00C926BA" w:rsidRDefault="001B30B8" w:rsidP="00416624">
      <w:pPr>
        <w:spacing w:line="260" w:lineRule="exact"/>
        <w:ind w:firstLineChars="100" w:firstLine="240"/>
        <w:rPr>
          <w:rFonts w:asciiTheme="minorEastAsia" w:hAnsiTheme="minorEastAsia"/>
          <w:lang w:eastAsia="zh-CN"/>
        </w:rPr>
      </w:pPr>
      <w:r w:rsidRPr="00C926BA">
        <w:rPr>
          <w:rFonts w:asciiTheme="minorEastAsia" w:hAnsiTheme="minorEastAsia"/>
          <w:lang w:eastAsia="zh-CN"/>
        </w:rPr>
        <w:t>招聘专业</w:t>
      </w:r>
      <w:r w:rsidRPr="00C926BA">
        <w:rPr>
          <w:rFonts w:asciiTheme="minorEastAsia" w:hAnsiTheme="minorEastAsia" w:hint="eastAsia"/>
          <w:lang w:eastAsia="zh-CN"/>
        </w:rPr>
        <w:t>：</w:t>
      </w:r>
      <w:r>
        <w:rPr>
          <w:rFonts w:asciiTheme="minorEastAsia" w:hAnsiTheme="minorEastAsia" w:hint="eastAsia"/>
          <w:lang w:eastAsia="zh-CN"/>
        </w:rPr>
        <w:t>英语专业、</w:t>
      </w:r>
      <w:r w:rsidR="007D4A2C">
        <w:rPr>
          <w:rFonts w:asciiTheme="minorEastAsia" w:hAnsiTheme="minorEastAsia" w:hint="eastAsia"/>
          <w:lang w:eastAsia="zh-CN"/>
        </w:rPr>
        <w:t>热能与动力、自动化、机电、火电厂集控运行</w:t>
      </w:r>
      <w:r w:rsidR="009C679A" w:rsidRPr="00C926BA">
        <w:rPr>
          <w:rFonts w:asciiTheme="minorEastAsia" w:hAnsiTheme="minorEastAsia" w:hint="eastAsia"/>
          <w:lang w:eastAsia="zh-CN"/>
        </w:rPr>
        <w:t>等电力专业</w:t>
      </w:r>
      <w:r w:rsidR="009C679A">
        <w:rPr>
          <w:rFonts w:asciiTheme="minorEastAsia" w:hAnsiTheme="minorEastAsia" w:hint="eastAsia"/>
          <w:lang w:eastAsia="zh-CN"/>
        </w:rPr>
        <w:t>。</w:t>
      </w:r>
    </w:p>
    <w:p w:rsidR="001B30B8" w:rsidRPr="00C926BA" w:rsidRDefault="001B30B8" w:rsidP="00416624">
      <w:pPr>
        <w:spacing w:line="260" w:lineRule="exact"/>
        <w:ind w:firstLineChars="100" w:firstLine="240"/>
        <w:rPr>
          <w:rFonts w:asciiTheme="minorEastAsia" w:hAnsiTheme="minorEastAsia"/>
          <w:lang w:eastAsia="zh-CN"/>
        </w:rPr>
      </w:pPr>
      <w:r w:rsidRPr="00C926BA">
        <w:rPr>
          <w:rFonts w:asciiTheme="minorEastAsia" w:hAnsiTheme="minorEastAsia"/>
          <w:lang w:eastAsia="zh-CN"/>
        </w:rPr>
        <w:t>招聘人数：</w:t>
      </w:r>
      <w:r>
        <w:rPr>
          <w:rFonts w:asciiTheme="minorEastAsia" w:hAnsiTheme="minorEastAsia" w:hint="eastAsia"/>
          <w:lang w:eastAsia="zh-CN"/>
        </w:rPr>
        <w:t>英语翻译1-2人</w:t>
      </w:r>
      <w:r>
        <w:rPr>
          <w:rFonts w:asciiTheme="minorEastAsia" w:hAnsiTheme="minorEastAsia"/>
          <w:lang w:eastAsia="zh-CN"/>
        </w:rPr>
        <w:t>；</w:t>
      </w:r>
      <w:r w:rsidR="009C679A">
        <w:rPr>
          <w:rFonts w:asciiTheme="minorEastAsia" w:hAnsiTheme="minorEastAsia"/>
          <w:lang w:eastAsia="zh-CN"/>
        </w:rPr>
        <w:t>运行值班员</w:t>
      </w:r>
      <w:r w:rsidR="009C679A">
        <w:rPr>
          <w:rFonts w:asciiTheme="minorEastAsia" w:hAnsiTheme="minorEastAsia" w:hint="eastAsia"/>
          <w:lang w:eastAsia="zh-CN"/>
        </w:rPr>
        <w:t>5-10人</w:t>
      </w:r>
      <w:r w:rsidR="009C679A">
        <w:rPr>
          <w:rFonts w:asciiTheme="minorEastAsia" w:hAnsiTheme="minorEastAsia"/>
          <w:lang w:eastAsia="zh-CN"/>
        </w:rPr>
        <w:t>。</w:t>
      </w:r>
      <w:r w:rsidRPr="00C926BA">
        <w:rPr>
          <w:rFonts w:asciiTheme="minorEastAsia" w:hAnsiTheme="minorEastAsia"/>
          <w:lang w:eastAsia="zh-CN"/>
        </w:rPr>
        <w:t xml:space="preserve"> </w:t>
      </w:r>
    </w:p>
    <w:p w:rsidR="001B30B8" w:rsidRPr="00C926BA" w:rsidRDefault="001B30B8" w:rsidP="003E20B8">
      <w:pPr>
        <w:spacing w:line="280" w:lineRule="exact"/>
        <w:rPr>
          <w:rFonts w:asciiTheme="minorEastAsia" w:hAnsiTheme="minorEastAsia"/>
          <w:lang w:eastAsia="zh-CN"/>
        </w:rPr>
      </w:pPr>
      <w:r w:rsidRPr="00C926BA">
        <w:rPr>
          <w:rFonts w:asciiTheme="minorEastAsia" w:hAnsiTheme="minorEastAsia" w:hint="eastAsia"/>
          <w:b/>
          <w:bCs/>
          <w:lang w:eastAsia="zh-CN"/>
        </w:rPr>
        <w:t>2.</w:t>
      </w:r>
      <w:r w:rsidRPr="00C926BA">
        <w:rPr>
          <w:rFonts w:asciiTheme="minorEastAsia" w:hAnsiTheme="minorEastAsia"/>
          <w:b/>
          <w:bCs/>
          <w:lang w:eastAsia="zh-CN"/>
        </w:rPr>
        <w:t>招聘条件</w:t>
      </w:r>
      <w:r w:rsidRPr="00C926BA">
        <w:rPr>
          <w:rFonts w:asciiTheme="minorEastAsia" w:hAnsiTheme="minorEastAsia"/>
          <w:lang w:eastAsia="zh-CN"/>
        </w:rPr>
        <w:t>：</w:t>
      </w:r>
    </w:p>
    <w:p w:rsidR="001B30B8" w:rsidRPr="00C926BA" w:rsidRDefault="001B30B8" w:rsidP="003E20B8">
      <w:pPr>
        <w:spacing w:line="280" w:lineRule="exact"/>
        <w:ind w:firstLineChars="100" w:firstLine="240"/>
        <w:rPr>
          <w:rFonts w:asciiTheme="minorEastAsia" w:hAnsiTheme="minorEastAsia"/>
          <w:lang w:eastAsia="zh-CN"/>
        </w:rPr>
      </w:pPr>
      <w:r w:rsidRPr="00C926BA">
        <w:rPr>
          <w:rFonts w:asciiTheme="minorEastAsia" w:hAnsiTheme="minorEastAsia"/>
          <w:lang w:eastAsia="zh-CN"/>
        </w:rPr>
        <w:t>年龄：35岁以下；</w:t>
      </w:r>
    </w:p>
    <w:p w:rsidR="007D4A2C" w:rsidRDefault="00ED75FA" w:rsidP="003E20B8">
      <w:pPr>
        <w:spacing w:line="280" w:lineRule="exact"/>
        <w:ind w:leftChars="56" w:left="134" w:firstLineChars="50" w:firstLine="120"/>
        <w:rPr>
          <w:rFonts w:asciiTheme="minorEastAsia" w:hAnsiTheme="minorEastAsia"/>
          <w:b/>
          <w:lang w:eastAsia="zh-CN"/>
        </w:rPr>
      </w:pPr>
      <w:r>
        <w:rPr>
          <w:rFonts w:asciiTheme="minorEastAsia" w:hAnsiTheme="minorEastAsia" w:hint="eastAsia"/>
          <w:b/>
          <w:lang w:eastAsia="zh-CN"/>
        </w:rPr>
        <w:t>翻译</w:t>
      </w:r>
      <w:r w:rsidR="001B30B8" w:rsidRPr="004652F1">
        <w:rPr>
          <w:rFonts w:asciiTheme="minorEastAsia" w:hAnsiTheme="minorEastAsia"/>
          <w:b/>
          <w:lang w:eastAsia="zh-CN"/>
        </w:rPr>
        <w:t>：</w:t>
      </w:r>
    </w:p>
    <w:p w:rsidR="001B30B8" w:rsidRDefault="001B30B8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 w:rsidRPr="004652F1">
        <w:rPr>
          <w:rFonts w:asciiTheme="minorEastAsia" w:hAnsiTheme="minorEastAsia"/>
          <w:lang w:eastAsia="zh-CN"/>
        </w:rPr>
        <w:t>1</w:t>
      </w:r>
      <w:r w:rsidR="007D4A2C">
        <w:rPr>
          <w:rFonts w:asciiTheme="minorEastAsia" w:hAnsiTheme="minorEastAsia" w:hint="eastAsia"/>
          <w:lang w:eastAsia="zh-CN"/>
        </w:rPr>
        <w:t>）</w:t>
      </w:r>
      <w:r w:rsidRPr="004652F1">
        <w:rPr>
          <w:rFonts w:asciiTheme="minorEastAsia" w:hAnsiTheme="minorEastAsia"/>
          <w:lang w:eastAsia="zh-CN"/>
        </w:rPr>
        <w:t>大学本科及以上学历，英语专业；</w:t>
      </w:r>
      <w:r w:rsidRPr="004652F1">
        <w:rPr>
          <w:rFonts w:asciiTheme="minorEastAsia" w:hAnsiTheme="minorEastAsia"/>
          <w:lang w:eastAsia="zh-CN"/>
        </w:rPr>
        <w:br/>
      </w:r>
      <w:r>
        <w:rPr>
          <w:rFonts w:asciiTheme="minorEastAsia" w:hAnsiTheme="minorEastAsia" w:hint="eastAsia"/>
          <w:lang w:eastAsia="zh-CN"/>
        </w:rPr>
        <w:t xml:space="preserve">     </w:t>
      </w:r>
      <w:r w:rsidRPr="004652F1">
        <w:rPr>
          <w:rFonts w:asciiTheme="minorEastAsia" w:hAnsiTheme="minorEastAsia"/>
          <w:lang w:eastAsia="zh-CN"/>
        </w:rPr>
        <w:t>2</w:t>
      </w:r>
      <w:r w:rsidR="007D4A2C">
        <w:rPr>
          <w:rFonts w:asciiTheme="minorEastAsia" w:hAnsiTheme="minorEastAsia" w:hint="eastAsia"/>
          <w:lang w:eastAsia="zh-CN"/>
        </w:rPr>
        <w:t>）</w:t>
      </w:r>
      <w:r w:rsidRPr="004652F1">
        <w:rPr>
          <w:rFonts w:asciiTheme="minorEastAsia" w:hAnsiTheme="minorEastAsia"/>
          <w:lang w:eastAsia="zh-CN"/>
        </w:rPr>
        <w:t>外语听说能力良好，笔译功底深厚，精通中外互译；</w:t>
      </w:r>
      <w:r w:rsidRPr="004652F1">
        <w:rPr>
          <w:rFonts w:asciiTheme="minorEastAsia" w:hAnsiTheme="minorEastAsia"/>
          <w:lang w:eastAsia="zh-CN"/>
        </w:rPr>
        <w:br/>
      </w:r>
      <w:r>
        <w:rPr>
          <w:rFonts w:asciiTheme="minorEastAsia" w:hAnsiTheme="minorEastAsia" w:hint="eastAsia"/>
          <w:lang w:eastAsia="zh-CN"/>
        </w:rPr>
        <w:t xml:space="preserve">     </w:t>
      </w:r>
      <w:r w:rsidRPr="004652F1">
        <w:rPr>
          <w:rFonts w:asciiTheme="minorEastAsia" w:hAnsiTheme="minorEastAsia"/>
          <w:lang w:eastAsia="zh-CN"/>
        </w:rPr>
        <w:t>3</w:t>
      </w:r>
      <w:r w:rsidR="007D4A2C">
        <w:rPr>
          <w:rFonts w:asciiTheme="minorEastAsia" w:hAnsiTheme="minorEastAsia" w:hint="eastAsia"/>
          <w:lang w:eastAsia="zh-CN"/>
        </w:rPr>
        <w:t>）</w:t>
      </w:r>
      <w:r w:rsidRPr="004652F1">
        <w:rPr>
          <w:rFonts w:asciiTheme="minorEastAsia" w:hAnsiTheme="minorEastAsia"/>
          <w:lang w:eastAsia="zh-CN"/>
        </w:rPr>
        <w:t>工作认真细致、思维敏捷，责任心强；</w:t>
      </w:r>
      <w:r w:rsidRPr="004652F1">
        <w:rPr>
          <w:rFonts w:asciiTheme="minorEastAsia" w:hAnsiTheme="minorEastAsia"/>
          <w:lang w:eastAsia="zh-CN"/>
        </w:rPr>
        <w:br/>
      </w:r>
      <w:r>
        <w:rPr>
          <w:rFonts w:asciiTheme="minorEastAsia" w:hAnsiTheme="minorEastAsia" w:hint="eastAsia"/>
          <w:lang w:eastAsia="zh-CN"/>
        </w:rPr>
        <w:t xml:space="preserve">     </w:t>
      </w:r>
      <w:r w:rsidRPr="004652F1">
        <w:rPr>
          <w:rFonts w:asciiTheme="minorEastAsia" w:hAnsiTheme="minorEastAsia"/>
          <w:lang w:eastAsia="zh-CN"/>
        </w:rPr>
        <w:t>4</w:t>
      </w:r>
      <w:r w:rsidR="007D4A2C">
        <w:rPr>
          <w:rFonts w:asciiTheme="minorEastAsia" w:hAnsiTheme="minorEastAsia" w:hint="eastAsia"/>
          <w:lang w:eastAsia="zh-CN"/>
        </w:rPr>
        <w:t>）</w:t>
      </w:r>
      <w:r w:rsidRPr="004652F1">
        <w:rPr>
          <w:rFonts w:asciiTheme="minorEastAsia" w:hAnsiTheme="minorEastAsia"/>
          <w:lang w:eastAsia="zh-CN"/>
        </w:rPr>
        <w:t>有编辑、笔译相关工作经验优先考虑。</w:t>
      </w:r>
    </w:p>
    <w:p w:rsidR="00473953" w:rsidRPr="00554D75" w:rsidRDefault="00473953" w:rsidP="003E20B8">
      <w:pPr>
        <w:spacing w:line="280" w:lineRule="exact"/>
        <w:ind w:firstLineChars="100" w:firstLine="241"/>
        <w:rPr>
          <w:rFonts w:asciiTheme="minorEastAsia" w:hAnsiTheme="minorEastAsia"/>
          <w:b/>
          <w:lang w:eastAsia="zh-CN"/>
        </w:rPr>
      </w:pPr>
      <w:r w:rsidRPr="00554D75">
        <w:rPr>
          <w:rFonts w:asciiTheme="minorEastAsia" w:hAnsiTheme="minorEastAsia" w:hint="eastAsia"/>
          <w:b/>
          <w:lang w:eastAsia="zh-CN"/>
        </w:rPr>
        <w:t>运行值班员：</w:t>
      </w:r>
    </w:p>
    <w:p w:rsidR="00473953" w:rsidRPr="007D4A2C" w:rsidRDefault="007D4A2C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1）</w:t>
      </w:r>
      <w:r w:rsidR="00473953" w:rsidRPr="007D4A2C">
        <w:rPr>
          <w:rFonts w:asciiTheme="minorEastAsia" w:hAnsiTheme="minorEastAsia" w:hint="eastAsia"/>
          <w:lang w:eastAsia="zh-CN"/>
        </w:rPr>
        <w:t>热能与动力、电气、自动化、机电、火电厂集控运行、机电等相关电力专业。</w:t>
      </w:r>
    </w:p>
    <w:p w:rsidR="007D4A2C" w:rsidRDefault="007D4A2C" w:rsidP="00416624">
      <w:pPr>
        <w:spacing w:line="260" w:lineRule="exact"/>
        <w:ind w:firstLineChars="250" w:firstLine="600"/>
        <w:rPr>
          <w:rFonts w:asciiTheme="minorEastAsia" w:hAnsiTheme="minorEastAsia" w:hint="eastAsia"/>
          <w:lang w:eastAsia="zh-CN"/>
        </w:rPr>
      </w:pPr>
      <w:r>
        <w:rPr>
          <w:rFonts w:asciiTheme="minorEastAsia" w:hAnsiTheme="minorEastAsia"/>
          <w:lang w:eastAsia="zh-CN"/>
        </w:rPr>
        <w:t>2</w:t>
      </w:r>
      <w:r>
        <w:rPr>
          <w:rFonts w:asciiTheme="minorEastAsia" w:hAnsiTheme="minorEastAsia" w:hint="eastAsia"/>
          <w:lang w:eastAsia="zh-CN"/>
        </w:rPr>
        <w:t>）</w:t>
      </w:r>
      <w:r w:rsidRPr="007D4A2C">
        <w:rPr>
          <w:rFonts w:asciiTheme="minorEastAsia" w:hAnsiTheme="minorEastAsia" w:hint="eastAsia"/>
          <w:lang w:eastAsia="zh-CN"/>
        </w:rPr>
        <w:t>具有较强的上进心和责任感</w:t>
      </w:r>
      <w:r>
        <w:rPr>
          <w:rFonts w:asciiTheme="minorEastAsia" w:hAnsiTheme="minorEastAsia" w:hint="eastAsia"/>
          <w:lang w:eastAsia="zh-CN"/>
        </w:rPr>
        <w:t>、</w:t>
      </w:r>
      <w:r w:rsidRPr="007D4A2C">
        <w:rPr>
          <w:rFonts w:asciiTheme="minorEastAsia" w:hAnsiTheme="minorEastAsia" w:hint="eastAsia"/>
          <w:lang w:eastAsia="zh-CN"/>
        </w:rPr>
        <w:t>能吃苦耐劳，踏实稳定，有团队合作精神</w:t>
      </w:r>
      <w:r>
        <w:rPr>
          <w:rFonts w:asciiTheme="minorEastAsia" w:hAnsiTheme="minorEastAsia" w:hint="eastAsia"/>
          <w:lang w:eastAsia="zh-CN"/>
        </w:rPr>
        <w:t>。</w:t>
      </w:r>
    </w:p>
    <w:p w:rsidR="002F4BED" w:rsidRDefault="002F4BED" w:rsidP="003E20B8">
      <w:pPr>
        <w:spacing w:line="280" w:lineRule="exact"/>
        <w:rPr>
          <w:rFonts w:asciiTheme="minorEastAsia" w:hAnsiTheme="minorEastAsia"/>
          <w:b/>
          <w:bCs/>
          <w:szCs w:val="21"/>
          <w:lang w:eastAsia="zh-CN"/>
        </w:rPr>
      </w:pPr>
      <w:r>
        <w:rPr>
          <w:rFonts w:asciiTheme="minorEastAsia" w:hAnsiTheme="minorEastAsia" w:hint="eastAsia"/>
          <w:b/>
          <w:bCs/>
          <w:szCs w:val="21"/>
          <w:lang w:eastAsia="zh-CN"/>
        </w:rPr>
        <w:t>3.工资及福利待遇</w:t>
      </w:r>
    </w:p>
    <w:p w:rsidR="002F4BED" w:rsidRPr="003E20B8" w:rsidRDefault="00ED75FA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1</w:t>
      </w:r>
      <w:r>
        <w:rPr>
          <w:rFonts w:asciiTheme="minorEastAsia" w:hAnsiTheme="minorEastAsia" w:hint="eastAsia"/>
          <w:lang w:eastAsia="zh-CN"/>
        </w:rPr>
        <w:t>）</w:t>
      </w:r>
      <w:r w:rsidR="002F4BED">
        <w:rPr>
          <w:rFonts w:asciiTheme="minorEastAsia" w:hAnsiTheme="minorEastAsia" w:hint="eastAsia"/>
          <w:lang w:eastAsia="zh-CN"/>
        </w:rPr>
        <w:t>实行岗位工资制度，不同岗位员工收入不同；</w:t>
      </w:r>
    </w:p>
    <w:p w:rsidR="002F4BED" w:rsidRDefault="00ED75FA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2</w:t>
      </w:r>
      <w:r>
        <w:rPr>
          <w:rFonts w:asciiTheme="minorEastAsia" w:hAnsiTheme="minorEastAsia" w:hint="eastAsia"/>
          <w:lang w:eastAsia="zh-CN"/>
        </w:rPr>
        <w:t>）</w:t>
      </w:r>
      <w:r w:rsidR="002F4BED">
        <w:rPr>
          <w:rFonts w:asciiTheme="minorEastAsia" w:hAnsiTheme="minorEastAsia" w:hint="eastAsia"/>
          <w:lang w:eastAsia="zh-CN"/>
        </w:rPr>
        <w:t xml:space="preserve">一般员工年薪总收入在5万-8万元左右； </w:t>
      </w:r>
    </w:p>
    <w:p w:rsidR="002F4BED" w:rsidRDefault="00ED75FA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3</w:t>
      </w:r>
      <w:r>
        <w:rPr>
          <w:rFonts w:asciiTheme="minorEastAsia" w:hAnsiTheme="minorEastAsia" w:hint="eastAsia"/>
          <w:lang w:eastAsia="zh-CN"/>
        </w:rPr>
        <w:t>）</w:t>
      </w:r>
      <w:r w:rsidR="002F4BED">
        <w:rPr>
          <w:rFonts w:asciiTheme="minorEastAsia" w:hAnsiTheme="minorEastAsia" w:hint="eastAsia"/>
          <w:lang w:eastAsia="zh-CN"/>
        </w:rPr>
        <w:t>按照国家规定为员工交纳社会保险（五险</w:t>
      </w:r>
      <w:proofErr w:type="gramStart"/>
      <w:r w:rsidR="002F4BED">
        <w:rPr>
          <w:rFonts w:asciiTheme="minorEastAsia" w:hAnsiTheme="minorEastAsia" w:hint="eastAsia"/>
          <w:lang w:eastAsia="zh-CN"/>
        </w:rPr>
        <w:t>一</w:t>
      </w:r>
      <w:proofErr w:type="gramEnd"/>
      <w:r w:rsidR="002F4BED">
        <w:rPr>
          <w:rFonts w:asciiTheme="minorEastAsia" w:hAnsiTheme="minorEastAsia" w:hint="eastAsia"/>
          <w:lang w:eastAsia="zh-CN"/>
        </w:rPr>
        <w:t>金）；</w:t>
      </w:r>
    </w:p>
    <w:p w:rsidR="00ED75FA" w:rsidRDefault="00ED75FA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4</w:t>
      </w:r>
      <w:r>
        <w:rPr>
          <w:rFonts w:asciiTheme="minorEastAsia" w:hAnsiTheme="minorEastAsia" w:hint="eastAsia"/>
          <w:lang w:eastAsia="zh-CN"/>
        </w:rPr>
        <w:t>）</w:t>
      </w:r>
      <w:r w:rsidR="002F4BED">
        <w:rPr>
          <w:rFonts w:asciiTheme="minorEastAsia" w:hAnsiTheme="minorEastAsia" w:hint="eastAsia"/>
          <w:lang w:eastAsia="zh-CN"/>
        </w:rPr>
        <w:t>员工享受国家规定的各种假期，比如周末双休、法定节假日、带薪年假，探亲</w:t>
      </w:r>
    </w:p>
    <w:p w:rsidR="002F4BED" w:rsidRDefault="002F4BED" w:rsidP="00416624">
      <w:pPr>
        <w:spacing w:line="260" w:lineRule="exact"/>
        <w:ind w:firstLineChars="400" w:firstLine="96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假、产假、婚假等。</w:t>
      </w:r>
    </w:p>
    <w:p w:rsidR="00774C85" w:rsidRDefault="00ED75FA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5</w:t>
      </w:r>
      <w:r>
        <w:rPr>
          <w:rFonts w:asciiTheme="minorEastAsia" w:hAnsiTheme="minorEastAsia" w:hint="eastAsia"/>
          <w:lang w:eastAsia="zh-CN"/>
        </w:rPr>
        <w:t>）</w:t>
      </w:r>
      <w:r w:rsidR="002F4BED">
        <w:rPr>
          <w:rFonts w:asciiTheme="minorEastAsia" w:hAnsiTheme="minorEastAsia" w:hint="eastAsia"/>
          <w:lang w:eastAsia="zh-CN"/>
        </w:rPr>
        <w:t>为员工提供高档单身公寓，2</w:t>
      </w:r>
      <w:r w:rsidR="00774C85">
        <w:rPr>
          <w:rFonts w:asciiTheme="minorEastAsia" w:hAnsiTheme="minorEastAsia" w:hint="eastAsia"/>
          <w:lang w:eastAsia="zh-CN"/>
        </w:rPr>
        <w:t>人一套单元房（</w:t>
      </w:r>
      <w:r w:rsidR="002F4BED">
        <w:rPr>
          <w:rFonts w:asciiTheme="minorEastAsia" w:hAnsiTheme="minorEastAsia" w:hint="eastAsia"/>
          <w:lang w:eastAsia="zh-CN"/>
        </w:rPr>
        <w:t>一室、一厅、</w:t>
      </w:r>
      <w:proofErr w:type="gramStart"/>
      <w:r w:rsidR="002F4BED">
        <w:rPr>
          <w:rFonts w:asciiTheme="minorEastAsia" w:hAnsiTheme="minorEastAsia" w:hint="eastAsia"/>
          <w:lang w:eastAsia="zh-CN"/>
        </w:rPr>
        <w:t>一</w:t>
      </w:r>
      <w:proofErr w:type="gramEnd"/>
      <w:r w:rsidR="002F4BED">
        <w:rPr>
          <w:rFonts w:asciiTheme="minorEastAsia" w:hAnsiTheme="minorEastAsia" w:hint="eastAsia"/>
          <w:lang w:eastAsia="zh-CN"/>
        </w:rPr>
        <w:t>卫），公寓内设</w:t>
      </w:r>
    </w:p>
    <w:p w:rsidR="002F4BED" w:rsidRDefault="002F4BED" w:rsidP="00416624">
      <w:pPr>
        <w:spacing w:line="260" w:lineRule="exact"/>
        <w:ind w:firstLineChars="400" w:firstLine="96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有电视、网络、热水器、暖气及空调；</w:t>
      </w:r>
    </w:p>
    <w:p w:rsidR="002F4BED" w:rsidRDefault="00ED75FA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6</w:t>
      </w:r>
      <w:r>
        <w:rPr>
          <w:rFonts w:asciiTheme="minorEastAsia" w:hAnsiTheme="minorEastAsia" w:hint="eastAsia"/>
          <w:lang w:eastAsia="zh-CN"/>
        </w:rPr>
        <w:t>）</w:t>
      </w:r>
      <w:r w:rsidR="002F4BED">
        <w:rPr>
          <w:rFonts w:asciiTheme="minorEastAsia" w:hAnsiTheme="minorEastAsia" w:hint="eastAsia"/>
          <w:lang w:eastAsia="zh-CN"/>
        </w:rPr>
        <w:t>每年都会组织员工团队旅游、员工查体、各种丰富的文体活动；</w:t>
      </w:r>
    </w:p>
    <w:p w:rsidR="00ED75FA" w:rsidRDefault="00ED75FA" w:rsidP="00416624">
      <w:pPr>
        <w:spacing w:line="260" w:lineRule="exact"/>
        <w:ind w:firstLineChars="250" w:firstLine="600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7</w:t>
      </w:r>
      <w:r>
        <w:rPr>
          <w:rFonts w:asciiTheme="minorEastAsia" w:hAnsiTheme="minorEastAsia" w:hint="eastAsia"/>
          <w:lang w:eastAsia="zh-CN"/>
        </w:rPr>
        <w:t>）</w:t>
      </w:r>
      <w:r w:rsidR="002F4BED">
        <w:rPr>
          <w:rFonts w:asciiTheme="minorEastAsia" w:hAnsiTheme="minorEastAsia" w:hint="eastAsia"/>
          <w:lang w:eastAsia="zh-CN"/>
        </w:rPr>
        <w:t>每年都会为员工提供很多的培训机会，让员工有空间、有平台不断的提升自己</w:t>
      </w:r>
    </w:p>
    <w:p w:rsidR="00ED75FA" w:rsidRDefault="002F4BED" w:rsidP="00416624">
      <w:pPr>
        <w:spacing w:line="260" w:lineRule="exact"/>
        <w:ind w:firstLineChars="400" w:firstLine="96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的素养与能力</w:t>
      </w:r>
      <w:r w:rsidR="00774C85">
        <w:rPr>
          <w:rFonts w:asciiTheme="minorEastAsia" w:hAnsiTheme="minorEastAsia" w:hint="eastAsia"/>
          <w:lang w:eastAsia="zh-CN"/>
        </w:rPr>
        <w:t>，</w:t>
      </w:r>
      <w:r>
        <w:rPr>
          <w:rFonts w:asciiTheme="minorEastAsia" w:hAnsiTheme="minorEastAsia" w:hint="eastAsia"/>
          <w:lang w:eastAsia="zh-CN"/>
        </w:rPr>
        <w:t>为员工的未来发展提供了良好的空间。通过对员工个人兴趣、</w:t>
      </w:r>
    </w:p>
    <w:p w:rsidR="00ED75FA" w:rsidRDefault="002F4BED" w:rsidP="00416624">
      <w:pPr>
        <w:spacing w:line="260" w:lineRule="exact"/>
        <w:ind w:firstLineChars="400" w:firstLine="96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能力和个人发展的有效管理实现个人发展愿望，在为公司创造价值的同时实现</w:t>
      </w:r>
    </w:p>
    <w:p w:rsidR="002F4BED" w:rsidRDefault="002F4BED" w:rsidP="00416624">
      <w:pPr>
        <w:spacing w:line="260" w:lineRule="exact"/>
        <w:ind w:firstLineChars="400" w:firstLine="96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个人价值。 </w:t>
      </w:r>
    </w:p>
    <w:p w:rsidR="002F4BED" w:rsidRDefault="002F4BED" w:rsidP="003E20B8">
      <w:pPr>
        <w:spacing w:line="280" w:lineRule="exact"/>
        <w:ind w:firstLineChars="50" w:firstLine="12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b/>
          <w:lang w:eastAsia="zh-CN"/>
        </w:rPr>
        <w:t xml:space="preserve">4.联系方式 </w:t>
      </w:r>
    </w:p>
    <w:p w:rsidR="002F4BED" w:rsidRDefault="002F4BED" w:rsidP="00416624">
      <w:pPr>
        <w:spacing w:line="260" w:lineRule="exact"/>
        <w:ind w:firstLineChars="350" w:firstLine="840"/>
        <w:rPr>
          <w:rFonts w:asciiTheme="minorEastAsia" w:hAnsiTheme="minorEastAsia"/>
          <w:lang w:eastAsia="zh-CN"/>
        </w:rPr>
      </w:pPr>
      <w:bookmarkStart w:id="0" w:name="_GoBack"/>
      <w:bookmarkEnd w:id="0"/>
      <w:r>
        <w:rPr>
          <w:rFonts w:asciiTheme="minorEastAsia" w:hAnsiTheme="minorEastAsia" w:hint="eastAsia"/>
          <w:lang w:eastAsia="zh-CN"/>
        </w:rPr>
        <w:t>联系</w:t>
      </w:r>
      <w:r w:rsidR="004E1228">
        <w:rPr>
          <w:rFonts w:asciiTheme="minorEastAsia" w:hAnsiTheme="minorEastAsia" w:hint="eastAsia"/>
          <w:lang w:eastAsia="zh-CN"/>
        </w:rPr>
        <w:t>人：王秋燕</w:t>
      </w:r>
      <w:r w:rsidR="00416624">
        <w:rPr>
          <w:rFonts w:asciiTheme="minorEastAsia" w:hAnsiTheme="minorEastAsia" w:hint="eastAsia"/>
          <w:lang w:eastAsia="zh-CN"/>
        </w:rPr>
        <w:t xml:space="preserve">； </w:t>
      </w:r>
      <w:r w:rsidR="00416624">
        <w:rPr>
          <w:rFonts w:asciiTheme="minorEastAsia" w:hAnsiTheme="minorEastAsia" w:hint="eastAsia"/>
          <w:lang w:eastAsia="zh-CN"/>
        </w:rPr>
        <w:t>联系电话：0543-4866046</w:t>
      </w:r>
      <w:r w:rsidR="00416624">
        <w:rPr>
          <w:rFonts w:asciiTheme="minorEastAsia" w:hAnsiTheme="minorEastAsia" w:hint="eastAsia"/>
          <w:lang w:eastAsia="zh-CN"/>
        </w:rPr>
        <w:t xml:space="preserve">； </w:t>
      </w:r>
      <w:r>
        <w:rPr>
          <w:rFonts w:asciiTheme="minorEastAsia" w:hAnsiTheme="minorEastAsia" w:hint="eastAsia"/>
          <w:lang w:eastAsia="zh-CN"/>
        </w:rPr>
        <w:t>邮箱：</w:t>
      </w:r>
      <w:r w:rsidR="004E1228">
        <w:rPr>
          <w:rFonts w:asciiTheme="minorEastAsia" w:hAnsiTheme="minorEastAsia" w:hint="eastAsia"/>
          <w:lang w:eastAsia="zh-CN"/>
        </w:rPr>
        <w:t>qiuyan_w</w:t>
      </w:r>
      <w:r>
        <w:rPr>
          <w:rFonts w:asciiTheme="minorEastAsia" w:hAnsiTheme="minorEastAsia" w:hint="eastAsia"/>
          <w:lang w:eastAsia="zh-CN"/>
        </w:rPr>
        <w:t>@banpu.com.cn</w:t>
      </w:r>
    </w:p>
    <w:p w:rsidR="0058524E" w:rsidRPr="00416624" w:rsidRDefault="0058524E" w:rsidP="003E20B8">
      <w:pPr>
        <w:tabs>
          <w:tab w:val="left" w:pos="9270"/>
        </w:tabs>
        <w:spacing w:line="280" w:lineRule="exact"/>
        <w:rPr>
          <w:rFonts w:asciiTheme="minorEastAsia" w:hAnsiTheme="minorEastAsia"/>
          <w:b/>
          <w:sz w:val="21"/>
          <w:szCs w:val="21"/>
          <w:lang w:eastAsia="zh-CN"/>
        </w:rPr>
      </w:pPr>
    </w:p>
    <w:sectPr w:rsidR="0058524E" w:rsidRPr="00416624" w:rsidSect="00416624">
      <w:headerReference w:type="default" r:id="rId7"/>
      <w:pgSz w:w="11900" w:h="16840"/>
      <w:pgMar w:top="1701" w:right="828" w:bottom="1701" w:left="1797" w:header="1843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E3" w:rsidRDefault="005F3AE3" w:rsidP="001A52A6">
      <w:pPr>
        <w:spacing w:after="0"/>
      </w:pPr>
      <w:r>
        <w:separator/>
      </w:r>
    </w:p>
  </w:endnote>
  <w:endnote w:type="continuationSeparator" w:id="0">
    <w:p w:rsidR="005F3AE3" w:rsidRDefault="005F3AE3" w:rsidP="001A5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E3" w:rsidRDefault="005F3AE3" w:rsidP="001A52A6">
      <w:pPr>
        <w:spacing w:after="0"/>
      </w:pPr>
      <w:r>
        <w:separator/>
      </w:r>
    </w:p>
  </w:footnote>
  <w:footnote w:type="continuationSeparator" w:id="0">
    <w:p w:rsidR="005F3AE3" w:rsidRDefault="005F3AE3" w:rsidP="001A52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A6" w:rsidRDefault="008B62FF">
    <w:pPr>
      <w:pStyle w:val="a3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-1170305</wp:posOffset>
          </wp:positionV>
          <wp:extent cx="7558405" cy="10681335"/>
          <wp:effectExtent l="0" t="0" r="4445" b="5715"/>
          <wp:wrapNone/>
          <wp:docPr id="13" name="Picture 13" descr="C:\Users\Vilasinee Prucksucho\AppData\Local\Microsoft\Windows\INetCache\Content.Word\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Vilasinee Prucksucho\AppData\Local\Microsoft\Windows\INetCache\Content.Word\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53D0D"/>
    <w:multiLevelType w:val="hybridMultilevel"/>
    <w:tmpl w:val="2100584C"/>
    <w:lvl w:ilvl="0" w:tplc="D7FA1B6A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2E66A5F"/>
    <w:multiLevelType w:val="hybridMultilevel"/>
    <w:tmpl w:val="E01664DC"/>
    <w:lvl w:ilvl="0" w:tplc="8C0AF67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F"/>
    <w:rsid w:val="00037982"/>
    <w:rsid w:val="00093E96"/>
    <w:rsid w:val="000E2B6D"/>
    <w:rsid w:val="001A52A6"/>
    <w:rsid w:val="001A710A"/>
    <w:rsid w:val="001B30B8"/>
    <w:rsid w:val="00233B12"/>
    <w:rsid w:val="002418C3"/>
    <w:rsid w:val="00247093"/>
    <w:rsid w:val="0026076E"/>
    <w:rsid w:val="002F2EEA"/>
    <w:rsid w:val="002F4BED"/>
    <w:rsid w:val="0035787D"/>
    <w:rsid w:val="00373BF4"/>
    <w:rsid w:val="003A6337"/>
    <w:rsid w:val="003E20B8"/>
    <w:rsid w:val="00416624"/>
    <w:rsid w:val="00450BA9"/>
    <w:rsid w:val="00471D8A"/>
    <w:rsid w:val="00473953"/>
    <w:rsid w:val="00486518"/>
    <w:rsid w:val="004A4DC4"/>
    <w:rsid w:val="004E1228"/>
    <w:rsid w:val="004E2DE0"/>
    <w:rsid w:val="005335F2"/>
    <w:rsid w:val="00553C9F"/>
    <w:rsid w:val="00554D75"/>
    <w:rsid w:val="0058524E"/>
    <w:rsid w:val="005C71A4"/>
    <w:rsid w:val="005D126E"/>
    <w:rsid w:val="005E00BF"/>
    <w:rsid w:val="005F3AE3"/>
    <w:rsid w:val="006722F0"/>
    <w:rsid w:val="0069181A"/>
    <w:rsid w:val="006C131A"/>
    <w:rsid w:val="00731AD6"/>
    <w:rsid w:val="00735777"/>
    <w:rsid w:val="00761321"/>
    <w:rsid w:val="00770B33"/>
    <w:rsid w:val="00774C85"/>
    <w:rsid w:val="00795AD9"/>
    <w:rsid w:val="007D4A2C"/>
    <w:rsid w:val="007E65B9"/>
    <w:rsid w:val="0081101B"/>
    <w:rsid w:val="008232D7"/>
    <w:rsid w:val="00847448"/>
    <w:rsid w:val="00852A26"/>
    <w:rsid w:val="008B62FF"/>
    <w:rsid w:val="008F238F"/>
    <w:rsid w:val="0091451E"/>
    <w:rsid w:val="00915CE9"/>
    <w:rsid w:val="00915F13"/>
    <w:rsid w:val="00956BA2"/>
    <w:rsid w:val="00991D9D"/>
    <w:rsid w:val="009C679A"/>
    <w:rsid w:val="00A267C1"/>
    <w:rsid w:val="00A86C0D"/>
    <w:rsid w:val="00AC32D6"/>
    <w:rsid w:val="00B654E1"/>
    <w:rsid w:val="00B71B45"/>
    <w:rsid w:val="00BA15C3"/>
    <w:rsid w:val="00BA41A1"/>
    <w:rsid w:val="00BB55DF"/>
    <w:rsid w:val="00BC2C48"/>
    <w:rsid w:val="00C308DF"/>
    <w:rsid w:val="00C61A1E"/>
    <w:rsid w:val="00C829F8"/>
    <w:rsid w:val="00D1074F"/>
    <w:rsid w:val="00D201EF"/>
    <w:rsid w:val="00D41C5D"/>
    <w:rsid w:val="00D77950"/>
    <w:rsid w:val="00DE6EDF"/>
    <w:rsid w:val="00E26E3D"/>
    <w:rsid w:val="00E733E8"/>
    <w:rsid w:val="00E76F10"/>
    <w:rsid w:val="00ED7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3379B8-3D32-474E-96EB-E1C9A25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Char">
    <w:name w:val="页眉 Char"/>
    <w:basedOn w:val="a0"/>
    <w:link w:val="a3"/>
    <w:uiPriority w:val="99"/>
    <w:rsid w:val="001A52A6"/>
  </w:style>
  <w:style w:type="paragraph" w:styleId="a4">
    <w:name w:val="footer"/>
    <w:basedOn w:val="a"/>
    <w:link w:val="Char0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1A52A6"/>
  </w:style>
  <w:style w:type="character" w:styleId="a5">
    <w:name w:val="Hyperlink"/>
    <w:basedOn w:val="a0"/>
    <w:uiPriority w:val="99"/>
    <w:unhideWhenUsed/>
    <w:rsid w:val="002F4BE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D4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cp:lastModifiedBy>Wang Qiuyan</cp:lastModifiedBy>
  <cp:revision>8</cp:revision>
  <dcterms:created xsi:type="dcterms:W3CDTF">2020-03-19T07:30:00Z</dcterms:created>
  <dcterms:modified xsi:type="dcterms:W3CDTF">2020-03-19T07:59:00Z</dcterms:modified>
</cp:coreProperties>
</file>