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山东</w:t>
      </w:r>
      <w:r>
        <w:rPr>
          <w:rFonts w:hint="eastAsia"/>
          <w:b/>
          <w:bCs/>
          <w:sz w:val="32"/>
          <w:szCs w:val="32"/>
          <w:lang w:eastAsia="zh-CN"/>
        </w:rPr>
        <w:t>众成</w:t>
      </w:r>
      <w:r>
        <w:rPr>
          <w:rFonts w:hint="eastAsia"/>
          <w:b/>
          <w:bCs/>
          <w:sz w:val="32"/>
          <w:szCs w:val="32"/>
        </w:rPr>
        <w:t>建设项目管理有限公司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招</w:t>
      </w:r>
      <w:r>
        <w:rPr>
          <w:rFonts w:hint="eastAsia"/>
          <w:b/>
          <w:bCs/>
          <w:sz w:val="32"/>
          <w:szCs w:val="32"/>
          <w:lang w:eastAsia="zh-CN"/>
        </w:rPr>
        <w:t>聘</w:t>
      </w:r>
      <w:bookmarkStart w:id="10" w:name="_GoBack"/>
      <w:bookmarkEnd w:id="10"/>
      <w:r>
        <w:rPr>
          <w:rFonts w:hint="eastAsia"/>
          <w:b/>
          <w:bCs/>
          <w:sz w:val="32"/>
          <w:szCs w:val="32"/>
        </w:rPr>
        <w:t>简章</w:t>
      </w:r>
    </w:p>
    <w:p>
      <w:pPr>
        <w:numPr>
          <w:ilvl w:val="0"/>
          <w:numId w:val="1"/>
        </w:num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公司概况</w:t>
      </w:r>
    </w:p>
    <w:p>
      <w:pPr>
        <w:spacing w:line="520" w:lineRule="exact"/>
        <w:ind w:firstLine="584"/>
        <w:rPr>
          <w:rFonts w:hint="eastAsia" w:ascii="宋体" w:hAnsi="宋体"/>
          <w:sz w:val="28"/>
        </w:rPr>
      </w:pPr>
      <w:r>
        <w:rPr>
          <w:rFonts w:hint="eastAsia" w:ascii="微软雅黑" w:hAnsi="微软雅黑" w:eastAsia="微软雅黑" w:cs="微软雅黑"/>
          <w:color w:val="2E343B"/>
          <w:sz w:val="21"/>
          <w:szCs w:val="21"/>
          <w:shd w:val="clear" w:color="auto" w:fill="FFFFFF"/>
        </w:rPr>
        <w:t xml:space="preserve">   </w:t>
      </w:r>
      <w:r>
        <w:rPr>
          <w:rFonts w:hint="eastAsia" w:ascii="宋体" w:hAnsi="宋体"/>
          <w:sz w:val="28"/>
        </w:rPr>
        <w:t>我公司系综合性建设管理咨询企业，具有建设部颁发的</w:t>
      </w:r>
      <w:r>
        <w:rPr>
          <w:rFonts w:hint="eastAsia" w:ascii="宋体" w:hAnsi="宋体"/>
          <w:b/>
          <w:sz w:val="28"/>
        </w:rPr>
        <w:t>工程监理综合资质，</w:t>
      </w:r>
      <w:r>
        <w:rPr>
          <w:rFonts w:hint="eastAsia" w:ascii="宋体" w:hAnsi="宋体"/>
          <w:sz w:val="28"/>
        </w:rPr>
        <w:t>同时具有：</w:t>
      </w:r>
      <w:r>
        <w:rPr>
          <w:rFonts w:hint="eastAsia" w:ascii="宋体" w:hAnsi="宋体"/>
          <w:b/>
          <w:sz w:val="28"/>
        </w:rPr>
        <w:t>济南市核准项目管理资质、工程造价咨询乙级资质、工程招标代理乙级资质、政府采购招标代理资质、建设工程人防监理资质、工程勘察乙级资质、工程设计丙级资质</w:t>
      </w:r>
      <w:r>
        <w:rPr>
          <w:rFonts w:hint="eastAsia" w:ascii="宋体" w:hAnsi="宋体"/>
          <w:sz w:val="28"/>
        </w:rPr>
        <w:t>。公司自2001年成立至今先后获得</w:t>
      </w:r>
      <w:r>
        <w:rPr>
          <w:rFonts w:hint="eastAsia" w:ascii="宋体" w:hAnsi="宋体"/>
          <w:b/>
          <w:sz w:val="28"/>
        </w:rPr>
        <w:t>山东省典型项目管理公司、山东省先进监理企业、济南市“十佳”监理企业、济南市先进监理企业、山东省青年文明号、济南市消费者满意单位</w:t>
      </w:r>
      <w:r>
        <w:rPr>
          <w:rFonts w:hint="eastAsia" w:ascii="宋体" w:hAnsi="宋体"/>
          <w:sz w:val="28"/>
        </w:rPr>
        <w:t>等荣誉称号，连续多年被评为</w:t>
      </w:r>
      <w:r>
        <w:rPr>
          <w:rFonts w:hint="eastAsia" w:ascii="宋体" w:hAnsi="宋体"/>
          <w:b/>
          <w:sz w:val="28"/>
        </w:rPr>
        <w:t>省级守合同重信用单位</w:t>
      </w:r>
      <w:r>
        <w:rPr>
          <w:rFonts w:hint="eastAsia" w:ascii="宋体" w:hAnsi="宋体"/>
          <w:sz w:val="28"/>
        </w:rPr>
        <w:t>。并通过了ISO9001:2008国际质量管理、14001:2004环境管理、18001:2007职业健康安全管理等体系认证。公司具备以下承揽本工程的优势：</w:t>
      </w:r>
    </w:p>
    <w:p>
      <w:pPr>
        <w:spacing w:line="520" w:lineRule="exact"/>
        <w:ind w:firstLine="584"/>
        <w:rPr>
          <w:rFonts w:hint="eastAsia" w:ascii="宋体" w:hAnsi="宋体"/>
          <w:b/>
          <w:sz w:val="28"/>
        </w:rPr>
      </w:pPr>
      <w:bookmarkStart w:id="0" w:name="_Toc394851034"/>
      <w:bookmarkStart w:id="1" w:name="_Toc394784205"/>
      <w:r>
        <w:rPr>
          <w:rFonts w:hint="eastAsia" w:ascii="宋体" w:hAnsi="宋体"/>
          <w:b/>
          <w:sz w:val="28"/>
        </w:rPr>
        <w:t>1、丰富的项目管理经验优势</w:t>
      </w:r>
      <w:bookmarkEnd w:id="0"/>
      <w:bookmarkEnd w:id="1"/>
    </w:p>
    <w:p>
      <w:pPr>
        <w:pStyle w:val="3"/>
        <w:spacing w:line="520" w:lineRule="exact"/>
        <w:ind w:firstLine="560" w:firstLineChars="200"/>
        <w:rPr>
          <w:rFonts w:hint="eastAsia" w:hAnsi="宋体"/>
          <w:sz w:val="28"/>
        </w:rPr>
      </w:pPr>
      <w:r>
        <w:rPr>
          <w:rFonts w:hint="eastAsia" w:hAnsi="宋体"/>
          <w:sz w:val="28"/>
        </w:rPr>
        <w:t>公司是山东省唯一进军上海世博会服务的管理企业。公司通过发挥综合优势、良好的服务精神以及精湛的专业技术，在国内承接了一系列工程的工程监理、项目管理、技术咨询、工程勘察等工作，深得社会广泛赞誉。</w:t>
      </w:r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</w:rPr>
        <w:t>项目管理行业在国内以及山东地区发展较晚，我公司起步较早，在全省已具有相当大的市场份额，近年我公司实施项目管理的项目主要有：青岛国际贸易中心工程、晔基花园新城一期工程、清雅居二期公租房工程、历城区唐冶新区七村整合改造项目、山东香驰集团住宅小区建设工程、山东大学第二医院外科楼项目、济南市第五人民医院综合楼、宜宾山水绿城项目、山东省海洋与渔业抗灾救灾中心水产品质量检测中心工程、山东新华印刷厂异地搬迁建设项目、济南印刷出版技校综合楼、山东齐汇有限责任公司住宅楼项目、济南市公安局刑侦大楼、济南市公安局拘留所、收教所迁建项目、东丽花园、凤来邑水景花园工程、日照太公岛旅游度假项目、日照教授花园项目、九如山庄国际旅游度假区项目、湛山软件大厦、日照教授花园、福林大厦、宜昌弘洋水泥有限公司1200t/d新型干法生产线及该工程、山东丛林集团有限公司4000t/d新型干法水泥生产线工程等；管理项目的数量、面积以及质</w:t>
      </w:r>
      <w:r>
        <w:rPr>
          <w:rFonts w:hint="eastAsia" w:ascii="宋体" w:hAnsi="宋体"/>
          <w:sz w:val="28"/>
          <w:szCs w:val="28"/>
        </w:rPr>
        <w:t>量奖项名列前茅。</w:t>
      </w:r>
    </w:p>
    <w:p>
      <w:pPr>
        <w:spacing w:line="520" w:lineRule="exact"/>
        <w:ind w:firstLine="584"/>
        <w:rPr>
          <w:rFonts w:hint="eastAsia" w:ascii="宋体" w:hAnsi="宋体"/>
          <w:b/>
          <w:sz w:val="28"/>
          <w:szCs w:val="28"/>
        </w:rPr>
      </w:pPr>
      <w:bookmarkStart w:id="2" w:name="_Toc394851035"/>
      <w:bookmarkStart w:id="3" w:name="_Toc394784206"/>
      <w:r>
        <w:rPr>
          <w:rFonts w:hint="eastAsia" w:ascii="宋体" w:hAnsi="宋体"/>
          <w:b/>
          <w:sz w:val="28"/>
          <w:szCs w:val="28"/>
        </w:rPr>
        <w:t>2、配套资质齐全</w:t>
      </w:r>
      <w:bookmarkEnd w:id="2"/>
      <w:bookmarkEnd w:id="3"/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公司拥有工程监理、造价咨询、招标代理、政府采购、建筑设计、工程勘察等多项建设类资质和技术力量，在济南市项目管理企业中综合能力突出，具备为建设工程进行全方位服务的能力。</w:t>
      </w:r>
    </w:p>
    <w:p>
      <w:pPr>
        <w:spacing w:line="520" w:lineRule="exact"/>
        <w:ind w:firstLine="584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3、有专业齐备的管理人员</w:t>
      </w:r>
    </w:p>
    <w:p>
      <w:pPr>
        <w:spacing w:line="520" w:lineRule="exact"/>
        <w:ind w:firstLine="584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我公司目前拥有专业项目管理及监理人员800余人，平均年龄在40岁左右。其中，国家注册监理工程师137名，国家注册一级建造师27人，国家注册造价师15人，国家注册岩土师、结构师等17人，所有人员持证上岗率100%，其中土建、结构、地质、人防、测量、装饰、电气、设备、弱电、水暖、空调、消防、市政、园林等技术专业人才齐全，同时具有工程管理、合同管理、工程造价、工程经济、设计优化等专业的项目管理专业团队。在工程管理服务中，我们坚持以人为本，以事业为导向的人员动态管理制度，调动执业人员的主观能动性，保证每个项目项目管理工作圆满完成。</w:t>
      </w:r>
    </w:p>
    <w:p>
      <w:pPr>
        <w:spacing w:line="520" w:lineRule="exact"/>
        <w:ind w:firstLine="584"/>
        <w:rPr>
          <w:rFonts w:hint="eastAsia" w:ascii="宋体" w:hAnsi="宋体"/>
          <w:b/>
          <w:sz w:val="28"/>
          <w:szCs w:val="28"/>
        </w:rPr>
      </w:pPr>
      <w:bookmarkStart w:id="4" w:name="_Toc394784207"/>
      <w:bookmarkStart w:id="5" w:name="_Toc394851036"/>
      <w:r>
        <w:rPr>
          <w:rFonts w:hint="eastAsia" w:ascii="宋体" w:hAnsi="宋体"/>
          <w:b/>
          <w:sz w:val="28"/>
          <w:szCs w:val="28"/>
        </w:rPr>
        <w:t>4、项目管理及监理工程质量优良</w:t>
      </w:r>
      <w:bookmarkEnd w:id="4"/>
      <w:bookmarkEnd w:id="5"/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公司项目管理及监理的项目获多项国家和省级质量奖，仅近三年，就有淄博市体育中心等6项工程荣获</w:t>
      </w:r>
      <w:r>
        <w:rPr>
          <w:rFonts w:hint="eastAsia" w:ascii="宋体" w:hAnsi="宋体"/>
          <w:b/>
          <w:sz w:val="28"/>
          <w:szCs w:val="28"/>
        </w:rPr>
        <w:t>“国家优质工程奖”；</w:t>
      </w:r>
      <w:r>
        <w:rPr>
          <w:rFonts w:hint="eastAsia" w:ascii="宋体" w:hAnsi="宋体"/>
          <w:sz w:val="28"/>
          <w:szCs w:val="28"/>
        </w:rPr>
        <w:t xml:space="preserve"> 20多项建设工程获得</w:t>
      </w:r>
      <w:r>
        <w:rPr>
          <w:rFonts w:hint="eastAsia" w:ascii="宋体" w:hAnsi="宋体"/>
          <w:b/>
          <w:sz w:val="28"/>
          <w:szCs w:val="28"/>
        </w:rPr>
        <w:t>山东省建筑工程“泰山杯”</w:t>
      </w:r>
      <w:r>
        <w:rPr>
          <w:rFonts w:hint="eastAsia" w:ascii="宋体" w:hAnsi="宋体"/>
          <w:sz w:val="28"/>
          <w:szCs w:val="28"/>
        </w:rPr>
        <w:t>；30余项工程获山东省</w:t>
      </w:r>
      <w:r>
        <w:rPr>
          <w:rFonts w:hint="eastAsia" w:ascii="宋体" w:hAnsi="宋体"/>
          <w:b/>
          <w:sz w:val="28"/>
          <w:szCs w:val="28"/>
        </w:rPr>
        <w:t>“优质结构”</w:t>
      </w:r>
      <w:r>
        <w:rPr>
          <w:rFonts w:hint="eastAsia" w:ascii="宋体" w:hAnsi="宋体"/>
          <w:sz w:val="28"/>
          <w:szCs w:val="28"/>
        </w:rPr>
        <w:t>工程；还有多项工程获得</w:t>
      </w:r>
      <w:r>
        <w:rPr>
          <w:rFonts w:hint="eastAsia" w:ascii="宋体" w:hAnsi="宋体"/>
          <w:b/>
          <w:sz w:val="28"/>
          <w:szCs w:val="28"/>
        </w:rPr>
        <w:t>“泉城杯”、“结构杯”</w:t>
      </w:r>
      <w:r>
        <w:rPr>
          <w:rFonts w:hint="eastAsia" w:ascii="宋体" w:hAnsi="宋体"/>
          <w:sz w:val="28"/>
          <w:szCs w:val="28"/>
        </w:rPr>
        <w:t>等市级优质、优良工程等，近三年共计200余项工程获得国家级、省级、市级质量奖项和荣誉，位居全省前列。</w:t>
      </w:r>
    </w:p>
    <w:p>
      <w:pPr>
        <w:spacing w:line="520" w:lineRule="exact"/>
        <w:ind w:firstLine="584"/>
        <w:rPr>
          <w:rFonts w:hint="eastAsia" w:ascii="宋体" w:hAnsi="宋体"/>
          <w:b/>
          <w:sz w:val="28"/>
          <w:szCs w:val="28"/>
        </w:rPr>
      </w:pPr>
      <w:bookmarkStart w:id="6" w:name="_Toc394784208"/>
      <w:bookmarkStart w:id="7" w:name="_Toc394851037"/>
      <w:r>
        <w:rPr>
          <w:rFonts w:hint="eastAsia" w:ascii="宋体" w:hAnsi="宋体"/>
          <w:b/>
          <w:sz w:val="28"/>
          <w:szCs w:val="28"/>
        </w:rPr>
        <w:t>5、公司管理模式可靠</w:t>
      </w:r>
      <w:bookmarkEnd w:id="6"/>
      <w:bookmarkEnd w:id="7"/>
    </w:p>
    <w:p>
      <w:pPr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我公司所管理的工程，全部由公司项目管理部和总工办管理，通过公司的统一调配管理，保证了项目实施和公司团队的紧密结合，对项目建设、验收、保修等过程全面负责，很好地落实了项目终身责任制。</w:t>
      </w:r>
    </w:p>
    <w:p>
      <w:pPr>
        <w:spacing w:line="520" w:lineRule="exact"/>
        <w:ind w:firstLine="584"/>
        <w:rPr>
          <w:rFonts w:hint="eastAsia" w:ascii="宋体" w:hAnsi="宋体"/>
          <w:b/>
          <w:sz w:val="28"/>
          <w:szCs w:val="28"/>
        </w:rPr>
      </w:pPr>
      <w:bookmarkStart w:id="8" w:name="_Toc394784209"/>
      <w:bookmarkStart w:id="9" w:name="_Toc394851038"/>
      <w:r>
        <w:rPr>
          <w:rFonts w:hint="eastAsia" w:ascii="宋体" w:hAnsi="宋体"/>
          <w:b/>
          <w:sz w:val="28"/>
          <w:szCs w:val="28"/>
        </w:rPr>
        <w:t>6、具有较强的协调组织优势</w:t>
      </w:r>
      <w:bookmarkEnd w:id="8"/>
      <w:bookmarkEnd w:id="9"/>
    </w:p>
    <w:p>
      <w:pPr>
        <w:spacing w:line="520" w:lineRule="exact"/>
        <w:ind w:firstLine="557" w:firstLineChars="19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公司部分同志曾在省市建设部门工作，熟悉省市区建设、土地、规划、图审、质监等部门，具备了对外协助甲方进行协调的能力，在搞好管理的同时，能够为建设单位提供配套服务。</w:t>
      </w:r>
    </w:p>
    <w:p>
      <w:pPr>
        <w:spacing w:line="520" w:lineRule="exact"/>
        <w:ind w:firstLine="584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7、有良好的管理制度</w:t>
      </w:r>
    </w:p>
    <w:p>
      <w:pPr>
        <w:spacing w:line="520" w:lineRule="exact"/>
        <w:ind w:firstLine="584"/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我们非常重视规范化管理的制度建设，在管理文件、工作制度、操作流程等方面有完整的体系，先后制定下发了数十种管理制度文件。我公司还多次和省内外先进工程咨询企业进行交流和学习，贯彻建设部发布的“GB-T 50326-2006建设工程项目管理规范”等文件精神。我公司较早通过ISO9001质量认证工作，使我们的规范化管理与国际化的标准管理靠拢，有力地保障了各项工程咨询及项目管理服务的规范行为。</w:t>
      </w:r>
    </w:p>
    <w:p>
      <w:pPr>
        <w:spacing w:line="520" w:lineRule="exact"/>
        <w:ind w:firstLine="584"/>
        <w:rPr>
          <w:rFonts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综上，我公司将本着对项目负责、让业主放心的态度尽职尽责、全力投入，为工程建设项目提供高质量、高水平、高效率的工程项目管理服务，圆满完成各项建设任务。</w:t>
      </w:r>
    </w:p>
    <w:p>
      <w:pPr>
        <w:numPr>
          <w:ilvl w:val="0"/>
          <w:numId w:val="1"/>
        </w:num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招聘专业及用人计划</w:t>
      </w:r>
    </w:p>
    <w:p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 监理人员：                                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8"/>
          <w:szCs w:val="28"/>
        </w:rPr>
        <w:t>人</w:t>
      </w:r>
    </w:p>
    <w:p>
      <w:pPr>
        <w:jc w:val="left"/>
        <w:rPr>
          <w:rFonts w:ascii="微软雅黑" w:hAnsi="微软雅黑" w:eastAsia="微软雅黑" w:cs="微软雅黑"/>
          <w:color w:val="2E343B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sz w:val="28"/>
          <w:szCs w:val="28"/>
        </w:rPr>
        <w:t>岗位职责：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在总监理工程师的指导下开展现场监理工作。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2、检查承包单位投入工程项目的人力、材料、主要设备及其使用、运行状况，并做好检查记录。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3、复核或从施工现场真接获取工程计量的有关数据并签署原始凭证。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4、按设计图纸及有关标准，对承包商的工艺过程或施工工序工质量检查结果进行记录。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5、担任旁站工作，发现问题及时指出并向专业监理工程师报告。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6、做好监理日记和有关的监理记录。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任职资格：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从事土木、电气、安装工程相关专业，大专及大专以上学历，应届毕业生，有责任心，上进心，能吃苦，能去外地出差。应届毕业生有老师带领学习，实习期3-6个月。有驾照者优先。</w:t>
      </w:r>
    </w:p>
    <w:p>
      <w:pPr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工作地点：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山东省济南市。</w:t>
      </w:r>
    </w:p>
    <w:p>
      <w:pPr>
        <w:pStyle w:val="2"/>
        <w:jc w:val="both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薪酬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待遇</w:t>
      </w:r>
    </w:p>
    <w:p>
      <w:pPr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1、工资待遇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3500-5000/月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试用期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签订正式劳动合同后，缴纳养老、医疗、工伤、生育、失业五项保险。</w:t>
      </w:r>
    </w:p>
    <w:p>
      <w:pPr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 2、每月四天带薪休假，国家法定节假日休息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，不定期组织团建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>
      <w:pPr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 3、餐补、差补、职称补贴等多项福利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四、联系人</w:t>
      </w:r>
    </w:p>
    <w:p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姓 名：陈聪                  电话：18954827765</w:t>
      </w:r>
    </w:p>
    <w:p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    邮箱：826282987@qq.com</w:t>
      </w:r>
    </w:p>
    <w:p>
      <w:pPr>
        <w:spacing w:line="520" w:lineRule="exact"/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地址：</w:t>
      </w:r>
      <w:r>
        <w:rPr>
          <w:rFonts w:hint="eastAsia" w:ascii="宋体" w:hAnsi="宋体"/>
          <w:b/>
          <w:bCs/>
          <w:sz w:val="28"/>
          <w:szCs w:val="28"/>
        </w:rPr>
        <w:t>济南市高新区龙奥北路1577号龙奥天街3号楼14层</w:t>
      </w:r>
    </w:p>
    <w:p>
      <w:p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22B68"/>
    <w:multiLevelType w:val="singleLevel"/>
    <w:tmpl w:val="59422B6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B5FDF"/>
    <w:rsid w:val="00146602"/>
    <w:rsid w:val="00334CCD"/>
    <w:rsid w:val="00412417"/>
    <w:rsid w:val="00444F95"/>
    <w:rsid w:val="00484BD7"/>
    <w:rsid w:val="00A8000D"/>
    <w:rsid w:val="00D624EF"/>
    <w:rsid w:val="00F64DFC"/>
    <w:rsid w:val="53BB3844"/>
    <w:rsid w:val="5F9369EE"/>
    <w:rsid w:val="72B90DD2"/>
    <w:rsid w:val="7C4224B2"/>
    <w:rsid w:val="7F6B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80" w:lineRule="auto"/>
      <w:jc w:val="center"/>
      <w:outlineLvl w:val="0"/>
    </w:pPr>
    <w:rPr>
      <w:rFonts w:eastAsia="黑体"/>
      <w:kern w:val="44"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0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HTML 预设格式 字符"/>
    <w:basedOn w:val="9"/>
    <w:link w:val="6"/>
    <w:uiPriority w:val="99"/>
    <w:rPr>
      <w:rFonts w:ascii="宋体" w:hAnsi="宋体" w:cs="宋体"/>
      <w:sz w:val="24"/>
      <w:szCs w:val="24"/>
    </w:rPr>
  </w:style>
  <w:style w:type="character" w:customStyle="1" w:styleId="11">
    <w:name w:val="页眉 字符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234</Words>
  <Characters>1335</Characters>
  <Lines>11</Lines>
  <Paragraphs>3</Paragraphs>
  <TotalTime>13</TotalTime>
  <ScaleCrop>false</ScaleCrop>
  <LinksUpToDate>false</LinksUpToDate>
  <CharactersWithSpaces>1566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2017-06-15T06:33:00Z</dcterms:created>
  <dc:creator>lenovo</dc:creator>
  <cp:lastModifiedBy>陈聪</cp:lastModifiedBy>
  <dcterms:modified xsi:type="dcterms:W3CDTF">2020-07-07T07:53:43Z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