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499" w:rsidRDefault="000359DE" w:rsidP="000359DE">
      <w:pPr>
        <w:jc w:val="center"/>
        <w:rPr>
          <w:rFonts w:ascii="黑体" w:eastAsia="黑体" w:hint="eastAsia"/>
          <w:sz w:val="44"/>
          <w:szCs w:val="44"/>
        </w:rPr>
      </w:pPr>
      <w:r w:rsidRPr="000359DE">
        <w:rPr>
          <w:rFonts w:ascii="黑体" w:eastAsia="黑体" w:hint="eastAsia"/>
          <w:sz w:val="44"/>
          <w:szCs w:val="44"/>
        </w:rPr>
        <w:t>山东联诚电力工程公司招聘简章</w:t>
      </w:r>
    </w:p>
    <w:p w:rsidR="000359DE" w:rsidRPr="000359DE" w:rsidRDefault="000359DE" w:rsidP="000359DE">
      <w:pPr>
        <w:jc w:val="center"/>
        <w:rPr>
          <w:rFonts w:ascii="黑体" w:eastAsia="黑体" w:hint="eastAsia"/>
          <w:sz w:val="28"/>
          <w:szCs w:val="28"/>
        </w:rPr>
      </w:pPr>
    </w:p>
    <w:p w:rsidR="000359DE" w:rsidRDefault="000359DE" w:rsidP="000359DE">
      <w:pPr>
        <w:spacing w:line="360" w:lineRule="auto"/>
        <w:ind w:firstLineChars="200" w:firstLine="640"/>
        <w:rPr>
          <w:rFonts w:hint="eastAsia"/>
          <w:sz w:val="32"/>
          <w:szCs w:val="32"/>
        </w:rPr>
      </w:pPr>
      <w:r w:rsidRPr="000359DE">
        <w:rPr>
          <w:rFonts w:hint="eastAsia"/>
          <w:sz w:val="32"/>
          <w:szCs w:val="32"/>
        </w:rPr>
        <w:t>山东联诚电力工程有限公司坐落在泉城济南，是专业从事送变电工程施工的企业。本公司成立于</w:t>
      </w:r>
      <w:r w:rsidRPr="000359DE">
        <w:rPr>
          <w:rFonts w:hint="eastAsia"/>
          <w:sz w:val="32"/>
          <w:szCs w:val="32"/>
        </w:rPr>
        <w:t>2001</w:t>
      </w:r>
      <w:r w:rsidRPr="000359DE">
        <w:rPr>
          <w:rFonts w:hint="eastAsia"/>
          <w:sz w:val="32"/>
          <w:szCs w:val="32"/>
        </w:rPr>
        <w:t>年</w:t>
      </w:r>
      <w:r w:rsidRPr="000359DE">
        <w:rPr>
          <w:rFonts w:hint="eastAsia"/>
          <w:sz w:val="32"/>
          <w:szCs w:val="32"/>
        </w:rPr>
        <w:t>8</w:t>
      </w:r>
      <w:r w:rsidRPr="000359DE">
        <w:rPr>
          <w:rFonts w:hint="eastAsia"/>
          <w:sz w:val="32"/>
          <w:szCs w:val="32"/>
        </w:rPr>
        <w:t>月，注册资本金</w:t>
      </w:r>
      <w:r w:rsidRPr="000359DE">
        <w:rPr>
          <w:rFonts w:hint="eastAsia"/>
          <w:sz w:val="32"/>
          <w:szCs w:val="32"/>
        </w:rPr>
        <w:t>4000</w:t>
      </w:r>
      <w:r w:rsidRPr="000359DE">
        <w:rPr>
          <w:rFonts w:hint="eastAsia"/>
          <w:sz w:val="32"/>
          <w:szCs w:val="32"/>
        </w:rPr>
        <w:t>万元，企业性质为有限责任公司，拥有国家建设部核准的电力工程施工总承包二级资质及承装（修）电力设施二级资质，并通过了</w:t>
      </w:r>
      <w:r w:rsidRPr="000359DE">
        <w:rPr>
          <w:rFonts w:hint="eastAsia"/>
          <w:sz w:val="32"/>
          <w:szCs w:val="32"/>
        </w:rPr>
        <w:t>GB/T19001</w:t>
      </w:r>
      <w:r w:rsidRPr="000359DE">
        <w:rPr>
          <w:rFonts w:hint="eastAsia"/>
          <w:sz w:val="32"/>
          <w:szCs w:val="32"/>
        </w:rPr>
        <w:t>质量管理体系认证。</w:t>
      </w:r>
    </w:p>
    <w:p w:rsidR="000359DE" w:rsidRDefault="000359DE" w:rsidP="000359DE">
      <w:pPr>
        <w:spacing w:line="360" w:lineRule="auto"/>
        <w:ind w:firstLineChars="200" w:firstLine="640"/>
        <w:rPr>
          <w:rFonts w:hint="eastAsia"/>
          <w:sz w:val="32"/>
          <w:szCs w:val="32"/>
        </w:rPr>
      </w:pPr>
      <w:r w:rsidRPr="000359DE">
        <w:rPr>
          <w:rFonts w:hint="eastAsia"/>
          <w:sz w:val="32"/>
          <w:szCs w:val="32"/>
        </w:rPr>
        <w:t>公司现共有职工</w:t>
      </w:r>
      <w:r w:rsidRPr="000359DE">
        <w:rPr>
          <w:rFonts w:hint="eastAsia"/>
          <w:sz w:val="32"/>
          <w:szCs w:val="32"/>
        </w:rPr>
        <w:t>278</w:t>
      </w:r>
      <w:r w:rsidRPr="000359DE">
        <w:rPr>
          <w:rFonts w:hint="eastAsia"/>
          <w:sz w:val="32"/>
          <w:szCs w:val="32"/>
        </w:rPr>
        <w:t>人，其中高级工程师</w:t>
      </w:r>
      <w:r w:rsidRPr="000359DE">
        <w:rPr>
          <w:rFonts w:hint="eastAsia"/>
          <w:sz w:val="32"/>
          <w:szCs w:val="32"/>
        </w:rPr>
        <w:t>5</w:t>
      </w:r>
      <w:r w:rsidRPr="000359DE">
        <w:rPr>
          <w:rFonts w:hint="eastAsia"/>
          <w:sz w:val="32"/>
          <w:szCs w:val="32"/>
        </w:rPr>
        <w:t>人，工程师</w:t>
      </w:r>
      <w:r w:rsidRPr="000359DE">
        <w:rPr>
          <w:rFonts w:hint="eastAsia"/>
          <w:sz w:val="32"/>
          <w:szCs w:val="32"/>
        </w:rPr>
        <w:t>15</w:t>
      </w:r>
      <w:r w:rsidRPr="000359DE">
        <w:rPr>
          <w:rFonts w:hint="eastAsia"/>
          <w:sz w:val="32"/>
          <w:szCs w:val="32"/>
        </w:rPr>
        <w:t>人，经济师</w:t>
      </w:r>
      <w:r w:rsidRPr="000359DE">
        <w:rPr>
          <w:rFonts w:hint="eastAsia"/>
          <w:sz w:val="32"/>
          <w:szCs w:val="32"/>
        </w:rPr>
        <w:t>5</w:t>
      </w:r>
      <w:r w:rsidRPr="000359DE">
        <w:rPr>
          <w:rFonts w:hint="eastAsia"/>
          <w:sz w:val="32"/>
          <w:szCs w:val="32"/>
        </w:rPr>
        <w:t>人，会计师</w:t>
      </w:r>
      <w:r w:rsidRPr="000359DE">
        <w:rPr>
          <w:rFonts w:hint="eastAsia"/>
          <w:sz w:val="32"/>
          <w:szCs w:val="32"/>
        </w:rPr>
        <w:t>3</w:t>
      </w:r>
      <w:r w:rsidRPr="000359DE">
        <w:rPr>
          <w:rFonts w:hint="eastAsia"/>
          <w:sz w:val="32"/>
          <w:szCs w:val="32"/>
        </w:rPr>
        <w:t>人。具有工程技术和经济管理职称的人员</w:t>
      </w:r>
      <w:r w:rsidRPr="000359DE">
        <w:rPr>
          <w:rFonts w:hint="eastAsia"/>
          <w:sz w:val="32"/>
          <w:szCs w:val="32"/>
        </w:rPr>
        <w:t>50</w:t>
      </w:r>
      <w:r w:rsidRPr="000359DE">
        <w:rPr>
          <w:rFonts w:hint="eastAsia"/>
          <w:sz w:val="32"/>
          <w:szCs w:val="32"/>
        </w:rPr>
        <w:t>余人，工程技术人员不少于</w:t>
      </w:r>
      <w:r w:rsidRPr="000359DE">
        <w:rPr>
          <w:rFonts w:hint="eastAsia"/>
          <w:sz w:val="32"/>
          <w:szCs w:val="32"/>
        </w:rPr>
        <w:t>70</w:t>
      </w:r>
      <w:r w:rsidRPr="000359DE">
        <w:rPr>
          <w:rFonts w:hint="eastAsia"/>
          <w:sz w:val="32"/>
          <w:szCs w:val="32"/>
        </w:rPr>
        <w:t>人，其中中级以上不少于</w:t>
      </w:r>
      <w:r w:rsidRPr="000359DE">
        <w:rPr>
          <w:rFonts w:hint="eastAsia"/>
          <w:sz w:val="32"/>
          <w:szCs w:val="32"/>
        </w:rPr>
        <w:t>40</w:t>
      </w:r>
      <w:r w:rsidRPr="000359DE">
        <w:rPr>
          <w:rFonts w:hint="eastAsia"/>
          <w:sz w:val="32"/>
          <w:szCs w:val="32"/>
        </w:rPr>
        <w:t>人，具有建造师职称的</w:t>
      </w:r>
      <w:r w:rsidRPr="000359DE">
        <w:rPr>
          <w:rFonts w:hint="eastAsia"/>
          <w:sz w:val="32"/>
          <w:szCs w:val="32"/>
        </w:rPr>
        <w:t>15</w:t>
      </w:r>
      <w:r w:rsidRPr="000359DE">
        <w:rPr>
          <w:rFonts w:hint="eastAsia"/>
          <w:sz w:val="32"/>
          <w:szCs w:val="32"/>
        </w:rPr>
        <w:t>人。</w:t>
      </w:r>
    </w:p>
    <w:p w:rsidR="00E87BCC" w:rsidRDefault="00E87BCC" w:rsidP="000359DE">
      <w:pPr>
        <w:spacing w:line="360" w:lineRule="auto"/>
        <w:ind w:firstLineChars="200" w:firstLine="640"/>
        <w:rPr>
          <w:rFonts w:hint="eastAsia"/>
          <w:sz w:val="32"/>
          <w:szCs w:val="32"/>
        </w:rPr>
      </w:pPr>
      <w:r>
        <w:rPr>
          <w:rFonts w:hint="eastAsia"/>
          <w:sz w:val="32"/>
          <w:szCs w:val="32"/>
        </w:rPr>
        <w:t>公司发展前景</w:t>
      </w:r>
      <w:r w:rsidR="00FF29B6">
        <w:rPr>
          <w:rFonts w:hint="eastAsia"/>
          <w:sz w:val="32"/>
          <w:szCs w:val="32"/>
        </w:rPr>
        <w:t>：</w:t>
      </w:r>
      <w:r>
        <w:rPr>
          <w:rFonts w:hint="eastAsia"/>
          <w:sz w:val="32"/>
          <w:szCs w:val="32"/>
        </w:rPr>
        <w:t>山东联诚电力工程有限公司作为山东送变电工程公司下辖的集体企业，有着广阔的发展前景。未来在输变电工程建设、大修技改等方面业务将由省内向省外扩展，目前山东联诚工程有限公司年产值达两亿元，随着发展明年工程产值将向三亿进行冲</w:t>
      </w:r>
      <w:r w:rsidR="00DB450C">
        <w:rPr>
          <w:rFonts w:hint="eastAsia"/>
          <w:sz w:val="32"/>
          <w:szCs w:val="32"/>
        </w:rPr>
        <w:t>击，山东联诚电力工程有限公司在输变电工</w:t>
      </w:r>
      <w:proofErr w:type="gramStart"/>
      <w:r w:rsidR="00DB450C">
        <w:rPr>
          <w:rFonts w:hint="eastAsia"/>
          <w:sz w:val="32"/>
          <w:szCs w:val="32"/>
        </w:rPr>
        <w:t>程领域</w:t>
      </w:r>
      <w:proofErr w:type="gramEnd"/>
      <w:r w:rsidR="00DB450C">
        <w:rPr>
          <w:rFonts w:hint="eastAsia"/>
          <w:sz w:val="32"/>
          <w:szCs w:val="32"/>
        </w:rPr>
        <w:t>有着广阔的发展前景，也为职工个人成功成才提供了一个良好的发展平台。</w:t>
      </w:r>
    </w:p>
    <w:p w:rsidR="000359DE" w:rsidRDefault="000359DE" w:rsidP="000359DE">
      <w:pPr>
        <w:spacing w:line="360" w:lineRule="auto"/>
        <w:ind w:firstLineChars="200" w:firstLine="640"/>
        <w:rPr>
          <w:rFonts w:hint="eastAsia"/>
          <w:sz w:val="32"/>
          <w:szCs w:val="32"/>
        </w:rPr>
      </w:pPr>
      <w:r>
        <w:rPr>
          <w:rFonts w:hint="eastAsia"/>
          <w:sz w:val="32"/>
          <w:szCs w:val="32"/>
        </w:rPr>
        <w:t>岗位需求：本次招聘主要招聘从事输变电工程施工操作及管理人员。（输电线路架设、变电站设备安装）</w:t>
      </w:r>
    </w:p>
    <w:p w:rsidR="000359DE" w:rsidRDefault="000359DE" w:rsidP="000359DE">
      <w:pPr>
        <w:spacing w:line="360" w:lineRule="auto"/>
        <w:ind w:firstLineChars="200" w:firstLine="640"/>
        <w:rPr>
          <w:rFonts w:hint="eastAsia"/>
          <w:sz w:val="32"/>
          <w:szCs w:val="32"/>
        </w:rPr>
      </w:pPr>
      <w:r>
        <w:rPr>
          <w:rFonts w:hint="eastAsia"/>
          <w:sz w:val="32"/>
          <w:szCs w:val="32"/>
        </w:rPr>
        <w:t>招聘要求：电力工程及相关专业，责任心强，爱岗敬业，吃苦耐劳。</w:t>
      </w:r>
    </w:p>
    <w:p w:rsidR="000359DE" w:rsidRDefault="000359DE" w:rsidP="000359DE">
      <w:pPr>
        <w:spacing w:line="360" w:lineRule="auto"/>
        <w:ind w:firstLineChars="200" w:firstLine="640"/>
        <w:rPr>
          <w:rFonts w:hint="eastAsia"/>
          <w:sz w:val="32"/>
          <w:szCs w:val="32"/>
        </w:rPr>
      </w:pPr>
      <w:r>
        <w:rPr>
          <w:rFonts w:hint="eastAsia"/>
          <w:sz w:val="32"/>
          <w:szCs w:val="32"/>
        </w:rPr>
        <w:lastRenderedPageBreak/>
        <w:t>招聘人数：</w:t>
      </w:r>
      <w:r>
        <w:rPr>
          <w:rFonts w:hint="eastAsia"/>
          <w:sz w:val="32"/>
          <w:szCs w:val="32"/>
        </w:rPr>
        <w:t>6</w:t>
      </w:r>
      <w:r>
        <w:rPr>
          <w:rFonts w:hint="eastAsia"/>
          <w:sz w:val="32"/>
          <w:szCs w:val="32"/>
        </w:rPr>
        <w:t>人</w:t>
      </w:r>
    </w:p>
    <w:p w:rsidR="000359DE" w:rsidRDefault="000359DE" w:rsidP="000359DE">
      <w:pPr>
        <w:spacing w:line="360" w:lineRule="auto"/>
        <w:ind w:firstLineChars="200" w:firstLine="640"/>
        <w:rPr>
          <w:rFonts w:hint="eastAsia"/>
          <w:sz w:val="32"/>
          <w:szCs w:val="32"/>
        </w:rPr>
      </w:pPr>
      <w:r>
        <w:rPr>
          <w:rFonts w:hint="eastAsia"/>
          <w:sz w:val="32"/>
          <w:szCs w:val="32"/>
        </w:rPr>
        <w:t>用人方式：劳务派遣</w:t>
      </w:r>
    </w:p>
    <w:p w:rsidR="000359DE" w:rsidRDefault="000359DE" w:rsidP="000359DE">
      <w:pPr>
        <w:spacing w:line="360" w:lineRule="auto"/>
        <w:ind w:firstLineChars="200" w:firstLine="640"/>
        <w:rPr>
          <w:rFonts w:hint="eastAsia"/>
          <w:sz w:val="32"/>
          <w:szCs w:val="32"/>
        </w:rPr>
      </w:pPr>
      <w:r>
        <w:rPr>
          <w:rFonts w:hint="eastAsia"/>
          <w:sz w:val="32"/>
          <w:szCs w:val="32"/>
        </w:rPr>
        <w:t>薪酬待遇：试用期三个月，月薪</w:t>
      </w:r>
      <w:r>
        <w:rPr>
          <w:rFonts w:hint="eastAsia"/>
          <w:sz w:val="32"/>
          <w:szCs w:val="32"/>
        </w:rPr>
        <w:t>2000</w:t>
      </w:r>
      <w:r>
        <w:rPr>
          <w:rFonts w:hint="eastAsia"/>
          <w:sz w:val="32"/>
          <w:szCs w:val="32"/>
        </w:rPr>
        <w:t>元以上（含五险</w:t>
      </w:r>
      <w:proofErr w:type="gramStart"/>
      <w:r>
        <w:rPr>
          <w:rFonts w:hint="eastAsia"/>
          <w:sz w:val="32"/>
          <w:szCs w:val="32"/>
        </w:rPr>
        <w:t>一</w:t>
      </w:r>
      <w:proofErr w:type="gramEnd"/>
      <w:r>
        <w:rPr>
          <w:rFonts w:hint="eastAsia"/>
          <w:sz w:val="32"/>
          <w:szCs w:val="32"/>
        </w:rPr>
        <w:t>金）；</w:t>
      </w:r>
    </w:p>
    <w:p w:rsidR="000359DE" w:rsidRDefault="000359DE" w:rsidP="000359DE">
      <w:pPr>
        <w:spacing w:line="360" w:lineRule="auto"/>
        <w:ind w:leftChars="304" w:left="1131" w:hangingChars="154" w:hanging="493"/>
        <w:rPr>
          <w:rFonts w:hint="eastAsia"/>
          <w:sz w:val="32"/>
          <w:szCs w:val="32"/>
        </w:rPr>
      </w:pPr>
      <w:r>
        <w:rPr>
          <w:rFonts w:hint="eastAsia"/>
          <w:sz w:val="32"/>
          <w:szCs w:val="32"/>
        </w:rPr>
        <w:t xml:space="preserve">   </w:t>
      </w:r>
      <w:r>
        <w:rPr>
          <w:rFonts w:hint="eastAsia"/>
          <w:sz w:val="32"/>
          <w:szCs w:val="32"/>
        </w:rPr>
        <w:t>学员期（第</w:t>
      </w:r>
      <w:r>
        <w:rPr>
          <w:rFonts w:hint="eastAsia"/>
          <w:sz w:val="32"/>
          <w:szCs w:val="32"/>
        </w:rPr>
        <w:t>4-12</w:t>
      </w:r>
      <w:r>
        <w:rPr>
          <w:rFonts w:hint="eastAsia"/>
          <w:sz w:val="32"/>
          <w:szCs w:val="32"/>
        </w:rPr>
        <w:t>个月），月薪</w:t>
      </w:r>
      <w:r>
        <w:rPr>
          <w:rFonts w:hint="eastAsia"/>
          <w:sz w:val="32"/>
          <w:szCs w:val="32"/>
        </w:rPr>
        <w:t>3000</w:t>
      </w:r>
      <w:r>
        <w:rPr>
          <w:rFonts w:hint="eastAsia"/>
          <w:sz w:val="32"/>
          <w:szCs w:val="32"/>
        </w:rPr>
        <w:t>元以上（含五险</w:t>
      </w:r>
      <w:proofErr w:type="gramStart"/>
      <w:r>
        <w:rPr>
          <w:rFonts w:hint="eastAsia"/>
          <w:sz w:val="32"/>
          <w:szCs w:val="32"/>
        </w:rPr>
        <w:t>一</w:t>
      </w:r>
      <w:proofErr w:type="gramEnd"/>
      <w:r>
        <w:rPr>
          <w:rFonts w:hint="eastAsia"/>
          <w:sz w:val="32"/>
          <w:szCs w:val="32"/>
        </w:rPr>
        <w:t>金）；</w:t>
      </w:r>
    </w:p>
    <w:p w:rsidR="000359DE" w:rsidRDefault="000359DE" w:rsidP="000359DE">
      <w:pPr>
        <w:spacing w:line="360" w:lineRule="auto"/>
        <w:ind w:leftChars="304" w:left="1131" w:hangingChars="154" w:hanging="493"/>
        <w:rPr>
          <w:rFonts w:hint="eastAsia"/>
          <w:sz w:val="32"/>
          <w:szCs w:val="32"/>
        </w:rPr>
      </w:pPr>
      <w:r>
        <w:rPr>
          <w:rFonts w:hint="eastAsia"/>
          <w:sz w:val="32"/>
          <w:szCs w:val="32"/>
        </w:rPr>
        <w:t xml:space="preserve">   </w:t>
      </w:r>
      <w:r>
        <w:rPr>
          <w:rFonts w:hint="eastAsia"/>
          <w:sz w:val="32"/>
          <w:szCs w:val="32"/>
        </w:rPr>
        <w:t>转正后（满一年），月薪</w:t>
      </w:r>
      <w:r>
        <w:rPr>
          <w:rFonts w:hint="eastAsia"/>
          <w:sz w:val="32"/>
          <w:szCs w:val="32"/>
        </w:rPr>
        <w:t>4000</w:t>
      </w:r>
      <w:r>
        <w:rPr>
          <w:rFonts w:hint="eastAsia"/>
          <w:sz w:val="32"/>
          <w:szCs w:val="32"/>
        </w:rPr>
        <w:t>元以上（含五险</w:t>
      </w:r>
      <w:proofErr w:type="gramStart"/>
      <w:r>
        <w:rPr>
          <w:rFonts w:hint="eastAsia"/>
          <w:sz w:val="32"/>
          <w:szCs w:val="32"/>
        </w:rPr>
        <w:t>一</w:t>
      </w:r>
      <w:proofErr w:type="gramEnd"/>
      <w:r>
        <w:rPr>
          <w:rFonts w:hint="eastAsia"/>
          <w:sz w:val="32"/>
          <w:szCs w:val="32"/>
        </w:rPr>
        <w:t>金）；</w:t>
      </w:r>
    </w:p>
    <w:p w:rsidR="00FF29B6" w:rsidRDefault="00A14291" w:rsidP="000359DE">
      <w:pPr>
        <w:spacing w:line="360" w:lineRule="auto"/>
        <w:ind w:leftChars="304" w:left="1131" w:hangingChars="154" w:hanging="493"/>
        <w:rPr>
          <w:rFonts w:hint="eastAsia"/>
          <w:sz w:val="32"/>
          <w:szCs w:val="32"/>
        </w:rPr>
      </w:pPr>
      <w:r>
        <w:rPr>
          <w:rFonts w:hint="eastAsia"/>
          <w:sz w:val="32"/>
          <w:szCs w:val="32"/>
        </w:rPr>
        <w:t>招聘联系人：邵林</w:t>
      </w:r>
      <w:r>
        <w:rPr>
          <w:rFonts w:hint="eastAsia"/>
          <w:sz w:val="32"/>
          <w:szCs w:val="32"/>
        </w:rPr>
        <w:t xml:space="preserve">   </w:t>
      </w:r>
      <w:r>
        <w:rPr>
          <w:rFonts w:hint="eastAsia"/>
          <w:sz w:val="32"/>
          <w:szCs w:val="32"/>
        </w:rPr>
        <w:t>联系方式：</w:t>
      </w:r>
      <w:r>
        <w:rPr>
          <w:rFonts w:hint="eastAsia"/>
          <w:sz w:val="32"/>
          <w:szCs w:val="32"/>
        </w:rPr>
        <w:t>0531-82789573</w:t>
      </w:r>
    </w:p>
    <w:p w:rsidR="00FF29B6" w:rsidRDefault="00FF29B6" w:rsidP="000359DE">
      <w:pPr>
        <w:spacing w:line="360" w:lineRule="auto"/>
        <w:ind w:leftChars="304" w:left="1131" w:hangingChars="154" w:hanging="493"/>
        <w:rPr>
          <w:rFonts w:hint="eastAsia"/>
          <w:sz w:val="32"/>
          <w:szCs w:val="32"/>
        </w:rPr>
      </w:pPr>
    </w:p>
    <w:p w:rsidR="00FF29B6" w:rsidRDefault="00FF29B6" w:rsidP="000359DE">
      <w:pPr>
        <w:spacing w:line="360" w:lineRule="auto"/>
        <w:ind w:leftChars="304" w:left="1131" w:hangingChars="154" w:hanging="493"/>
        <w:rPr>
          <w:rFonts w:hint="eastAsia"/>
          <w:sz w:val="32"/>
          <w:szCs w:val="32"/>
        </w:rPr>
      </w:pPr>
    </w:p>
    <w:p w:rsidR="00FF29B6" w:rsidRDefault="00FF29B6" w:rsidP="00FF29B6">
      <w:pPr>
        <w:spacing w:line="360" w:lineRule="auto"/>
        <w:ind w:leftChars="304" w:left="1131" w:hangingChars="154" w:hanging="493"/>
        <w:jc w:val="right"/>
        <w:rPr>
          <w:rFonts w:hint="eastAsia"/>
          <w:sz w:val="32"/>
          <w:szCs w:val="32"/>
        </w:rPr>
      </w:pPr>
      <w:r>
        <w:rPr>
          <w:rFonts w:hint="eastAsia"/>
          <w:sz w:val="32"/>
          <w:szCs w:val="32"/>
        </w:rPr>
        <w:t>山东联诚电力工程有限公司</w:t>
      </w:r>
    </w:p>
    <w:p w:rsidR="00FF29B6" w:rsidRPr="00FF29B6" w:rsidRDefault="00FF29B6" w:rsidP="00FF29B6">
      <w:pPr>
        <w:spacing w:line="360" w:lineRule="auto"/>
        <w:ind w:leftChars="304" w:left="1131" w:hangingChars="154" w:hanging="493"/>
        <w:jc w:val="right"/>
        <w:rPr>
          <w:rFonts w:asciiTheme="minorEastAsia" w:hAnsiTheme="minorEastAsia" w:hint="eastAsia"/>
          <w:sz w:val="32"/>
          <w:szCs w:val="32"/>
        </w:rPr>
      </w:pPr>
      <w:r>
        <w:rPr>
          <w:rFonts w:hint="eastAsia"/>
          <w:sz w:val="32"/>
          <w:szCs w:val="32"/>
        </w:rPr>
        <w:t>2014</w:t>
      </w:r>
      <w:r>
        <w:rPr>
          <w:rFonts w:hint="eastAsia"/>
          <w:sz w:val="32"/>
          <w:szCs w:val="32"/>
        </w:rPr>
        <w:t>年</w:t>
      </w:r>
      <w:r>
        <w:rPr>
          <w:rFonts w:hint="eastAsia"/>
          <w:sz w:val="32"/>
          <w:szCs w:val="32"/>
        </w:rPr>
        <w:t>6</w:t>
      </w:r>
      <w:r>
        <w:rPr>
          <w:rFonts w:hint="eastAsia"/>
          <w:sz w:val="32"/>
          <w:szCs w:val="32"/>
        </w:rPr>
        <w:t>月</w:t>
      </w:r>
    </w:p>
    <w:sectPr w:rsidR="00FF29B6" w:rsidRPr="00FF29B6" w:rsidSect="000359DE">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070F" w:rsidRDefault="009B070F" w:rsidP="00A14291">
      <w:r>
        <w:separator/>
      </w:r>
    </w:p>
  </w:endnote>
  <w:endnote w:type="continuationSeparator" w:id="1">
    <w:p w:rsidR="009B070F" w:rsidRDefault="009B070F" w:rsidP="00A142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291" w:rsidRDefault="00A1429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291" w:rsidRDefault="00A1429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291" w:rsidRDefault="00A1429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070F" w:rsidRDefault="009B070F" w:rsidP="00A14291">
      <w:r>
        <w:separator/>
      </w:r>
    </w:p>
  </w:footnote>
  <w:footnote w:type="continuationSeparator" w:id="1">
    <w:p w:rsidR="009B070F" w:rsidRDefault="009B070F" w:rsidP="00A142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291" w:rsidRDefault="00A1429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291" w:rsidRDefault="00A14291">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291" w:rsidRDefault="00A1429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59DE"/>
    <w:rsid w:val="00031900"/>
    <w:rsid w:val="000359DE"/>
    <w:rsid w:val="000442D2"/>
    <w:rsid w:val="00065168"/>
    <w:rsid w:val="000934AC"/>
    <w:rsid w:val="00093934"/>
    <w:rsid w:val="000C7007"/>
    <w:rsid w:val="000D38D4"/>
    <w:rsid w:val="000F1FD1"/>
    <w:rsid w:val="00105DD5"/>
    <w:rsid w:val="00117D01"/>
    <w:rsid w:val="00134D77"/>
    <w:rsid w:val="00142330"/>
    <w:rsid w:val="0016531A"/>
    <w:rsid w:val="00182EDF"/>
    <w:rsid w:val="00185E7B"/>
    <w:rsid w:val="001A3D07"/>
    <w:rsid w:val="001A5B86"/>
    <w:rsid w:val="001D07E7"/>
    <w:rsid w:val="0021327A"/>
    <w:rsid w:val="00223BDC"/>
    <w:rsid w:val="00262072"/>
    <w:rsid w:val="00295D0D"/>
    <w:rsid w:val="002A746D"/>
    <w:rsid w:val="002F1577"/>
    <w:rsid w:val="00302C47"/>
    <w:rsid w:val="003111D2"/>
    <w:rsid w:val="003212A5"/>
    <w:rsid w:val="0033024C"/>
    <w:rsid w:val="0033686A"/>
    <w:rsid w:val="0036003C"/>
    <w:rsid w:val="0036347D"/>
    <w:rsid w:val="003709CB"/>
    <w:rsid w:val="003749C4"/>
    <w:rsid w:val="0037536E"/>
    <w:rsid w:val="003A1499"/>
    <w:rsid w:val="003C3DF1"/>
    <w:rsid w:val="003C6687"/>
    <w:rsid w:val="003D36DF"/>
    <w:rsid w:val="003D4805"/>
    <w:rsid w:val="003E4B30"/>
    <w:rsid w:val="00400EEA"/>
    <w:rsid w:val="00407917"/>
    <w:rsid w:val="004257F0"/>
    <w:rsid w:val="00431E84"/>
    <w:rsid w:val="00452F5E"/>
    <w:rsid w:val="00455A6E"/>
    <w:rsid w:val="00464950"/>
    <w:rsid w:val="00470679"/>
    <w:rsid w:val="0047335F"/>
    <w:rsid w:val="00474BDC"/>
    <w:rsid w:val="0048770F"/>
    <w:rsid w:val="004A5A68"/>
    <w:rsid w:val="004A727C"/>
    <w:rsid w:val="004D2273"/>
    <w:rsid w:val="004D6ECC"/>
    <w:rsid w:val="004F2C4E"/>
    <w:rsid w:val="00504DE9"/>
    <w:rsid w:val="005077A5"/>
    <w:rsid w:val="005377A2"/>
    <w:rsid w:val="00551AB3"/>
    <w:rsid w:val="00585402"/>
    <w:rsid w:val="005868F0"/>
    <w:rsid w:val="005B0661"/>
    <w:rsid w:val="005B3E2A"/>
    <w:rsid w:val="00607DD9"/>
    <w:rsid w:val="00634A54"/>
    <w:rsid w:val="0065162D"/>
    <w:rsid w:val="00665BAA"/>
    <w:rsid w:val="00682660"/>
    <w:rsid w:val="006A09D1"/>
    <w:rsid w:val="006D032E"/>
    <w:rsid w:val="006D17A8"/>
    <w:rsid w:val="006D3018"/>
    <w:rsid w:val="006F1E3A"/>
    <w:rsid w:val="00700402"/>
    <w:rsid w:val="00726DAA"/>
    <w:rsid w:val="00733577"/>
    <w:rsid w:val="0074430E"/>
    <w:rsid w:val="00765343"/>
    <w:rsid w:val="00782A6C"/>
    <w:rsid w:val="00783495"/>
    <w:rsid w:val="00785880"/>
    <w:rsid w:val="007B67E3"/>
    <w:rsid w:val="007C1E19"/>
    <w:rsid w:val="008064C8"/>
    <w:rsid w:val="00812DB3"/>
    <w:rsid w:val="008345B8"/>
    <w:rsid w:val="00861676"/>
    <w:rsid w:val="00864F27"/>
    <w:rsid w:val="00870040"/>
    <w:rsid w:val="008A26EC"/>
    <w:rsid w:val="008A31E7"/>
    <w:rsid w:val="008D43FF"/>
    <w:rsid w:val="0090375B"/>
    <w:rsid w:val="0096561A"/>
    <w:rsid w:val="00977D08"/>
    <w:rsid w:val="00983019"/>
    <w:rsid w:val="00985265"/>
    <w:rsid w:val="009A4477"/>
    <w:rsid w:val="009B070F"/>
    <w:rsid w:val="009B66F0"/>
    <w:rsid w:val="00A14291"/>
    <w:rsid w:val="00A3417B"/>
    <w:rsid w:val="00A534BC"/>
    <w:rsid w:val="00A53F85"/>
    <w:rsid w:val="00A60B3F"/>
    <w:rsid w:val="00A7623D"/>
    <w:rsid w:val="00A90992"/>
    <w:rsid w:val="00A9599C"/>
    <w:rsid w:val="00AA49A6"/>
    <w:rsid w:val="00AA595C"/>
    <w:rsid w:val="00B21C90"/>
    <w:rsid w:val="00B37B12"/>
    <w:rsid w:val="00B94A86"/>
    <w:rsid w:val="00B95E7F"/>
    <w:rsid w:val="00BA6F65"/>
    <w:rsid w:val="00BB154B"/>
    <w:rsid w:val="00BD384D"/>
    <w:rsid w:val="00BD50BF"/>
    <w:rsid w:val="00BE389D"/>
    <w:rsid w:val="00C02079"/>
    <w:rsid w:val="00C23AF7"/>
    <w:rsid w:val="00C40516"/>
    <w:rsid w:val="00C43D67"/>
    <w:rsid w:val="00C47DEA"/>
    <w:rsid w:val="00C57DFC"/>
    <w:rsid w:val="00C61DBC"/>
    <w:rsid w:val="00C65258"/>
    <w:rsid w:val="00C77BD5"/>
    <w:rsid w:val="00C949BE"/>
    <w:rsid w:val="00CA2157"/>
    <w:rsid w:val="00CA7841"/>
    <w:rsid w:val="00CC345C"/>
    <w:rsid w:val="00CC36C3"/>
    <w:rsid w:val="00CD0B62"/>
    <w:rsid w:val="00D04706"/>
    <w:rsid w:val="00D06E4F"/>
    <w:rsid w:val="00D15F1C"/>
    <w:rsid w:val="00D207E0"/>
    <w:rsid w:val="00D23FE1"/>
    <w:rsid w:val="00D32466"/>
    <w:rsid w:val="00D36AB9"/>
    <w:rsid w:val="00D41945"/>
    <w:rsid w:val="00D5049E"/>
    <w:rsid w:val="00D63E2D"/>
    <w:rsid w:val="00DB323C"/>
    <w:rsid w:val="00DB450C"/>
    <w:rsid w:val="00DD13BD"/>
    <w:rsid w:val="00E1210E"/>
    <w:rsid w:val="00E160F4"/>
    <w:rsid w:val="00E317F8"/>
    <w:rsid w:val="00E67A53"/>
    <w:rsid w:val="00E87BCC"/>
    <w:rsid w:val="00EA0BAC"/>
    <w:rsid w:val="00EA6881"/>
    <w:rsid w:val="00EB0EDF"/>
    <w:rsid w:val="00F25B99"/>
    <w:rsid w:val="00F70937"/>
    <w:rsid w:val="00F85A62"/>
    <w:rsid w:val="00F90110"/>
    <w:rsid w:val="00F94C56"/>
    <w:rsid w:val="00FB2A6E"/>
    <w:rsid w:val="00FB7966"/>
    <w:rsid w:val="00FE36DE"/>
    <w:rsid w:val="00FF29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4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42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4291"/>
    <w:rPr>
      <w:sz w:val="18"/>
      <w:szCs w:val="18"/>
    </w:rPr>
  </w:style>
  <w:style w:type="paragraph" w:styleId="a4">
    <w:name w:val="footer"/>
    <w:basedOn w:val="a"/>
    <w:link w:val="Char0"/>
    <w:uiPriority w:val="99"/>
    <w:semiHidden/>
    <w:unhideWhenUsed/>
    <w:rsid w:val="00A1429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1429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87CAE-D25B-484E-BFFD-15A749C08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99</Words>
  <Characters>567</Characters>
  <Application>Microsoft Office Word</Application>
  <DocSecurity>0</DocSecurity>
  <Lines>4</Lines>
  <Paragraphs>1</Paragraphs>
  <ScaleCrop>false</ScaleCrop>
  <Company>微软中国</Company>
  <LinksUpToDate>false</LinksUpToDate>
  <CharactersWithSpaces>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2014-06-23T06:41:00Z</cp:lastPrinted>
  <dcterms:created xsi:type="dcterms:W3CDTF">2014-06-23T06:06:00Z</dcterms:created>
  <dcterms:modified xsi:type="dcterms:W3CDTF">2014-06-23T06:49:00Z</dcterms:modified>
</cp:coreProperties>
</file>