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F9" w:rsidRDefault="006A45F9" w:rsidP="006A45F9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b/>
          <w:sz w:val="44"/>
          <w:szCs w:val="44"/>
        </w:rPr>
        <w:t>神华国华能源投资有限公司江苏分公司</w:t>
      </w:r>
    </w:p>
    <w:bookmarkEnd w:id="0"/>
    <w:p w:rsidR="006A45F9" w:rsidRDefault="006A45F9" w:rsidP="006A45F9">
      <w:pPr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校园招聘简章</w:t>
      </w:r>
    </w:p>
    <w:p w:rsidR="006A45F9" w:rsidRDefault="006A45F9" w:rsidP="006A45F9">
      <w:pPr>
        <w:pStyle w:val="a4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国华能源投资有限公司江苏分公司（以下简称公司）是神华国华能源投资有限公司全资子公司，属中央大型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央企神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华集团的三级子公司，公司坐落于素有黄海明珠、东方湿地之称的江苏省东台市，主要负责神华国华能源投资有限公司在苏、皖、浙、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沪区域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陆上、海上风力发电项目、太阳能光伏发电项目等清洁能源的开发、建设和营运。</w:t>
      </w:r>
    </w:p>
    <w:p w:rsidR="006A45F9" w:rsidRDefault="006A45F9" w:rsidP="006A45F9">
      <w:pPr>
        <w:pStyle w:val="a4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目前，公司管理着国华（江苏）风电有限公司、国华（东台）风电有限公司、国华（射阳）风电有限公司等3个已运营的风电企业；在江苏睢宁筹建、安徽当涂、江苏赣榆三地设有项目部，2015年将投产运营。公司当前正在积极推进安徽灵璧、岳西项目，浙江开化项目，江苏徐州铜山、射阳二期、东台三期及五期海上风电等风电项目。公司资产总规模达50亿，2014年底并网规模610MW,预计至2015年并网规模将突破1000MW，成为长江三角洲地区最大的清洁能源发电企业。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楷体" w:cs="楷体" w:hint="eastAsia"/>
          <w:bCs/>
          <w:sz w:val="32"/>
          <w:szCs w:val="32"/>
        </w:rPr>
        <w:t>公司秉承“诚信、包容、变更、责任、合作”的企业核心价值观念管理企业，经营着企业的未来。为适应公司发展战略对人才储备的需要，2015年，</w:t>
      </w:r>
      <w:r>
        <w:rPr>
          <w:rFonts w:ascii="仿宋_GB2312" w:eastAsia="仿宋_GB2312" w:hint="eastAsia"/>
          <w:sz w:val="32"/>
          <w:szCs w:val="32"/>
        </w:rPr>
        <w:t>公司将面向贵校招聘应届毕业生，欢迎有志于清洁能源事业建设的青年踊跃报名，加入我们的团队，共同为国华能源投资有限公司江苏分公司的美好明天而奋斗。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公司2015届应届毕业生招聘专业、岗位及人员职</w:t>
      </w:r>
      <w:proofErr w:type="gramStart"/>
      <w:r>
        <w:rPr>
          <w:rFonts w:ascii="仿宋_GB2312" w:eastAsia="仿宋_GB2312" w:hint="eastAsia"/>
          <w:sz w:val="32"/>
          <w:szCs w:val="32"/>
        </w:rPr>
        <w:t>数要求</w:t>
      </w:r>
      <w:proofErr w:type="gramEnd"/>
      <w:r>
        <w:rPr>
          <w:rFonts w:ascii="仿宋_GB2312" w:eastAsia="仿宋_GB2312" w:hint="eastAsia"/>
          <w:sz w:val="32"/>
          <w:szCs w:val="32"/>
        </w:rPr>
        <w:t>如下：</w:t>
      </w:r>
    </w:p>
    <w:p w:rsidR="006A45F9" w:rsidRDefault="006A45F9" w:rsidP="006A45F9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一、专业需求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063"/>
        <w:gridCol w:w="1087"/>
        <w:gridCol w:w="1219"/>
        <w:gridCol w:w="1632"/>
        <w:gridCol w:w="1896"/>
      </w:tblGrid>
      <w:tr w:rsidR="006A45F9" w:rsidTr="006A45F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需求人数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应聘要求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工作地点</w:t>
            </w:r>
          </w:p>
        </w:tc>
      </w:tr>
      <w:tr w:rsidR="006A45F9" w:rsidTr="006A45F9">
        <w:trPr>
          <w:trHeight w:val="8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发电厂及电力系统（专科、本科）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1.风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电运行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值班员</w:t>
            </w:r>
          </w:p>
          <w:p w:rsidR="006A45F9" w:rsidRDefault="006A45F9">
            <w:pPr>
              <w:spacing w:line="276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2.风电检修员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1.户籍属于江苏、安徽、山东三省</w:t>
            </w:r>
          </w:p>
          <w:p w:rsidR="006A45F9" w:rsidRDefault="006A45F9">
            <w:pPr>
              <w:spacing w:line="276" w:lineRule="auto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2.有吃苦精神</w:t>
            </w:r>
          </w:p>
          <w:p w:rsidR="006A45F9" w:rsidRDefault="006A45F9">
            <w:pPr>
              <w:spacing w:line="276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具备团队协作能力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江苏、安徽等公司所属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企业各风电场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。</w:t>
            </w:r>
          </w:p>
        </w:tc>
      </w:tr>
      <w:tr w:rsidR="006A45F9" w:rsidTr="006A45F9">
        <w:trPr>
          <w:trHeight w:val="9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电气工程及其自动化（大专、本科）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A45F9" w:rsidTr="006A45F9">
        <w:trPr>
          <w:trHeight w:val="9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电力通讯（大专、本科）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A45F9" w:rsidTr="006A45F9">
        <w:trPr>
          <w:trHeight w:val="699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备注：应聘者发简历时在邮件标题中注明：应聘姓名+应聘岗位+专业</w:t>
            </w:r>
          </w:p>
        </w:tc>
      </w:tr>
    </w:tbl>
    <w:p w:rsidR="006A45F9" w:rsidRDefault="006A45F9" w:rsidP="006A45F9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二、福利待遇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1.公司提供具有市场竞争力的工资待遇；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2.野外津贴、工龄工资齐全并提供免费食宿；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3.缴纳</w:t>
      </w:r>
      <w:proofErr w:type="gramStart"/>
      <w:r>
        <w:rPr>
          <w:rFonts w:ascii="仿宋_GB2312" w:eastAsia="仿宋_GB2312" w:hint="eastAsia"/>
          <w:sz w:val="32"/>
          <w:szCs w:val="32"/>
        </w:rPr>
        <w:t>五险二</w:t>
      </w:r>
      <w:proofErr w:type="gramEnd"/>
      <w:r>
        <w:rPr>
          <w:rFonts w:ascii="仿宋_GB2312" w:eastAsia="仿宋_GB2312" w:hint="eastAsia"/>
          <w:sz w:val="32"/>
          <w:szCs w:val="32"/>
        </w:rPr>
        <w:t>金、节日福利、免费体检等；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4.工作满1年享有5天带薪年休假。</w:t>
      </w:r>
    </w:p>
    <w:p w:rsidR="006A45F9" w:rsidRDefault="006A45F9" w:rsidP="006A45F9">
      <w:pPr>
        <w:spacing w:line="56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三、简历投递方式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int="eastAsia"/>
          <w:sz w:val="32"/>
          <w:szCs w:val="32"/>
        </w:rPr>
        <w:t>招聘网</w:t>
      </w:r>
      <w:proofErr w:type="gramEnd"/>
      <w:r>
        <w:rPr>
          <w:rFonts w:ascii="仿宋_GB2312" w:eastAsia="仿宋_GB2312" w:hint="eastAsia"/>
          <w:sz w:val="32"/>
          <w:szCs w:val="32"/>
        </w:rPr>
        <w:t>投递：登录</w:t>
      </w:r>
      <w:hyperlink r:id="rId5" w:history="1">
        <w:r>
          <w:rPr>
            <w:rStyle w:val="a3"/>
            <w:rFonts w:ascii="仿宋_GB2312" w:eastAsia="仿宋_GB2312" w:hint="eastAsia"/>
            <w:color w:val="auto"/>
            <w:sz w:val="32"/>
            <w:szCs w:val="32"/>
            <w:u w:val="none"/>
          </w:rPr>
          <w:t>http://company.bjx.com.cn</w:t>
        </w:r>
      </w:hyperlink>
      <w:r>
        <w:rPr>
          <w:rFonts w:ascii="仿宋_GB2312" w:eastAsia="仿宋_GB2312" w:hint="eastAsia"/>
          <w:sz w:val="32"/>
          <w:szCs w:val="32"/>
        </w:rPr>
        <w:t>搜索“神华国华能源投资有限公司”在线投递，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2.邮箱投递：</w:t>
      </w:r>
      <w:hyperlink r:id="rId6" w:history="1">
        <w:r>
          <w:rPr>
            <w:rStyle w:val="a3"/>
            <w:rFonts w:ascii="仿宋_GB2312" w:eastAsia="仿宋_GB2312" w:hint="eastAsia"/>
            <w:color w:val="auto"/>
            <w:sz w:val="32"/>
            <w:szCs w:val="32"/>
            <w:u w:val="none"/>
          </w:rPr>
          <w:t>zhangyangzan@guohua.com.cn</w:t>
        </w:r>
      </w:hyperlink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3.信件投递：江苏省东台市经济开发区迎宾大道15号，邮编：224200</w:t>
      </w:r>
    </w:p>
    <w:p w:rsidR="006A45F9" w:rsidRDefault="006A45F9" w:rsidP="006A45F9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四、联系方式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联系人：姜先生/张先生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联系电话：0515-85309806/0515-85309808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A45F9" w:rsidRDefault="006A45F9" w:rsidP="006A45F9">
      <w:pPr>
        <w:spacing w:afterLines="50" w:after="156"/>
        <w:jc w:val="center"/>
        <w:rPr>
          <w:rFonts w:ascii="MS Sans Serif" w:eastAsia="华文中宋" w:hAnsi="MS Sans Serif" w:hint="eastAsia"/>
          <w:b/>
          <w:bCs/>
          <w:color w:val="000000"/>
          <w:sz w:val="36"/>
          <w:szCs w:val="36"/>
        </w:rPr>
      </w:pPr>
      <w:r>
        <w:rPr>
          <w:rFonts w:ascii="MS Sans Serif" w:eastAsia="华文中宋" w:hAnsi="MS Sans Serif" w:hint="eastAsia"/>
          <w:b/>
          <w:bCs/>
          <w:color w:val="000000"/>
          <w:sz w:val="36"/>
          <w:szCs w:val="36"/>
        </w:rPr>
        <w:t>神华国华江苏分公司应聘信息登记表</w:t>
      </w:r>
    </w:p>
    <w:p w:rsidR="006A45F9" w:rsidRDefault="006A45F9" w:rsidP="006A45F9">
      <w:pPr>
        <w:spacing w:afterLines="50" w:after="156"/>
        <w:rPr>
          <w:rFonts w:ascii="MS Sans Serif" w:eastAsia="仿宋_GB2312" w:hAnsi="MS Sans Serif"/>
          <w:b/>
          <w:bCs/>
          <w:color w:val="000000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应聘职位：</w:t>
      </w:r>
      <w:r>
        <w:rPr>
          <w:rFonts w:eastAsia="仿宋_GB2312"/>
          <w:b/>
          <w:sz w:val="28"/>
          <w:szCs w:val="28"/>
          <w:u w:val="single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540"/>
        <w:gridCol w:w="417"/>
        <w:gridCol w:w="237"/>
        <w:gridCol w:w="966"/>
        <w:gridCol w:w="713"/>
        <w:gridCol w:w="22"/>
        <w:gridCol w:w="345"/>
        <w:gridCol w:w="900"/>
        <w:gridCol w:w="108"/>
        <w:gridCol w:w="432"/>
        <w:gridCol w:w="690"/>
        <w:gridCol w:w="821"/>
        <w:gridCol w:w="525"/>
        <w:gridCol w:w="277"/>
        <w:gridCol w:w="234"/>
        <w:gridCol w:w="1639"/>
      </w:tblGrid>
      <w:tr w:rsidR="006A45F9" w:rsidTr="006A45F9">
        <w:trPr>
          <w:cantSplit/>
          <w:trHeight w:val="477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别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autoSpaceDN w:val="0"/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cantSplit/>
          <w:trHeight w:val="49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曾用名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   贯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出生地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cantSplit/>
          <w:trHeight w:val="46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 族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家庭出身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cantSplit/>
          <w:trHeight w:val="340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</w:t>
            </w:r>
            <w:r>
              <w:rPr>
                <w:rFonts w:ascii="宋体" w:hAnsi="宋体" w:cs="宋体" w:hint="eastAsia"/>
                <w:szCs w:val="21"/>
              </w:rPr>
              <w:br/>
              <w:t>时 间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入党（团）日 期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cantSplit/>
          <w:trHeight w:val="51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毕业院校及专业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毕业日期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cantSplit/>
          <w:trHeight w:val="54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  高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  称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取得日期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340"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</w:t>
            </w:r>
          </w:p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历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毕业院校及专业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49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位</w:t>
            </w: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在职</w:t>
            </w:r>
          </w:p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历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毕业院校及专业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53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  重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外语语种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外语水平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340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户口性质</w:t>
            </w:r>
          </w:p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及属地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cantSplit/>
          <w:trHeight w:val="340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家庭住址（邮编）</w:t>
            </w:r>
          </w:p>
        </w:tc>
        <w:tc>
          <w:tcPr>
            <w:tcW w:w="4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18"/>
                <w:szCs w:val="21"/>
              </w:rPr>
              <w:t>现工作单位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495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pacing w:val="-18"/>
                <w:szCs w:val="21"/>
              </w:rPr>
            </w:pPr>
            <w:r>
              <w:rPr>
                <w:rFonts w:ascii="宋体" w:hAnsi="宋体" w:cs="宋体" w:hint="eastAsia"/>
                <w:spacing w:val="-18"/>
                <w:szCs w:val="21"/>
              </w:rPr>
              <w:t>当前薪资</w:t>
            </w:r>
          </w:p>
        </w:tc>
        <w:tc>
          <w:tcPr>
            <w:tcW w:w="4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期望薪资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495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pacing w:val="-18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4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E-mail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524"/>
          <w:jc w:val="center"/>
        </w:trPr>
        <w:tc>
          <w:tcPr>
            <w:tcW w:w="102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教 育 培 训 经  历（从中学填起）</w:t>
            </w:r>
          </w:p>
        </w:tc>
      </w:tr>
      <w:tr w:rsidR="006A45F9" w:rsidTr="006A45F9">
        <w:trPr>
          <w:trHeight w:val="34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学校/培训单位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专业/培训项目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学历/学位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在职</w:t>
            </w:r>
            <w:r>
              <w:rPr>
                <w:rFonts w:ascii="宋体" w:hAnsi="宋体" w:cs="宋体" w:hint="eastAsia"/>
                <w:szCs w:val="21"/>
              </w:rPr>
              <w:br/>
              <w:t>脱产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在职</w:t>
            </w:r>
            <w:r>
              <w:rPr>
                <w:rFonts w:ascii="宋体" w:hAnsi="宋体" w:cs="宋体" w:hint="eastAsia"/>
                <w:szCs w:val="21"/>
              </w:rPr>
              <w:br/>
              <w:t>学习类型</w:t>
            </w:r>
          </w:p>
        </w:tc>
      </w:tr>
      <w:tr w:rsidR="006A45F9" w:rsidTr="006A45F9">
        <w:trPr>
          <w:trHeight w:val="34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34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34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34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530"/>
          <w:jc w:val="center"/>
        </w:trPr>
        <w:tc>
          <w:tcPr>
            <w:tcW w:w="102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大学期间主要课程</w:t>
            </w:r>
          </w:p>
        </w:tc>
      </w:tr>
      <w:tr w:rsidR="006A45F9" w:rsidTr="006A45F9">
        <w:trPr>
          <w:trHeight w:val="451"/>
          <w:jc w:val="center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  间</w:t>
            </w:r>
          </w:p>
        </w:tc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课程名称</w:t>
            </w: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  注</w:t>
            </w:r>
          </w:p>
        </w:tc>
      </w:tr>
      <w:tr w:rsidR="006A45F9" w:rsidTr="006A45F9">
        <w:trPr>
          <w:trHeight w:val="412"/>
          <w:jc w:val="center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438"/>
          <w:jc w:val="center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535"/>
          <w:jc w:val="center"/>
        </w:trPr>
        <w:tc>
          <w:tcPr>
            <w:tcW w:w="102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   作   经   历</w:t>
            </w:r>
          </w:p>
        </w:tc>
      </w:tr>
      <w:tr w:rsidR="006A45F9" w:rsidTr="006A45F9">
        <w:trPr>
          <w:trHeight w:val="34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</w:tr>
      <w:tr w:rsidR="006A45F9" w:rsidTr="006A45F9">
        <w:trPr>
          <w:trHeight w:val="34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34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34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652"/>
          <w:jc w:val="center"/>
        </w:trPr>
        <w:tc>
          <w:tcPr>
            <w:tcW w:w="102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A45F9" w:rsidRDefault="006A45F9">
            <w:pPr>
              <w:rPr>
                <w:rFonts w:ascii="宋体" w:hAnsi="宋体" w:cs="宋体"/>
                <w:spacing w:val="-8"/>
                <w:szCs w:val="21"/>
                <w:shd w:val="pct10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shd w:val="pct10" w:color="auto" w:fill="FFFFFF"/>
              </w:rPr>
              <w:t>个人专长：</w:t>
            </w:r>
          </w:p>
        </w:tc>
      </w:tr>
      <w:tr w:rsidR="006A45F9" w:rsidTr="006A45F9">
        <w:trPr>
          <w:trHeight w:val="340"/>
          <w:jc w:val="center"/>
        </w:trPr>
        <w:tc>
          <w:tcPr>
            <w:tcW w:w="102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家   庭   情   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况</w:t>
            </w:r>
            <w:proofErr w:type="gramEnd"/>
          </w:p>
        </w:tc>
      </w:tr>
      <w:tr w:rsidR="006A45F9" w:rsidTr="006A45F9">
        <w:trPr>
          <w:trHeight w:val="340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名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与本人关系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</w:tr>
      <w:tr w:rsidR="006A45F9" w:rsidTr="006A45F9">
        <w:trPr>
          <w:trHeight w:val="31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trHeight w:val="340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45F9" w:rsidTr="006A45F9">
        <w:trPr>
          <w:cantSplit/>
          <w:trHeight w:val="340"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本人保证</w:t>
            </w:r>
          </w:p>
        </w:tc>
        <w:tc>
          <w:tcPr>
            <w:tcW w:w="671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本表所填内容均为真实情况，若有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虚假愿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承担相应责任。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本人签字</w:t>
            </w:r>
          </w:p>
        </w:tc>
      </w:tr>
      <w:tr w:rsidR="006A45F9" w:rsidTr="006A45F9">
        <w:trPr>
          <w:cantSplit/>
          <w:trHeight w:val="4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92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F9" w:rsidRDefault="006A45F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F9" w:rsidRDefault="006A4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6A45F9" w:rsidRDefault="006A45F9" w:rsidP="006A45F9">
      <w:pPr>
        <w:spacing w:line="60" w:lineRule="auto"/>
        <w:ind w:leftChars="-1" w:left="-2" w:firstLineChars="195" w:firstLine="470"/>
        <w:rPr>
          <w:b/>
          <w:sz w:val="24"/>
        </w:rPr>
      </w:pPr>
    </w:p>
    <w:p w:rsidR="006A45F9" w:rsidRDefault="006A45F9" w:rsidP="006A45F9">
      <w:pPr>
        <w:spacing w:line="60" w:lineRule="auto"/>
        <w:ind w:leftChars="-1" w:left="-2" w:firstLineChars="195" w:firstLine="470"/>
        <w:rPr>
          <w:b/>
          <w:sz w:val="24"/>
        </w:rPr>
      </w:pPr>
      <w:r>
        <w:rPr>
          <w:rFonts w:hint="eastAsia"/>
          <w:b/>
          <w:sz w:val="24"/>
        </w:rPr>
        <w:t>附件：所有相关证件电子图像：</w:t>
      </w:r>
    </w:p>
    <w:p w:rsidR="006A45F9" w:rsidRDefault="006A45F9" w:rsidP="006A45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60B1C" w:rsidRPr="006A45F9" w:rsidRDefault="006A45F9"/>
    <w:sectPr w:rsidR="00960B1C" w:rsidRPr="006A4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F9"/>
    <w:rsid w:val="006A45F9"/>
    <w:rsid w:val="00A81901"/>
    <w:rsid w:val="00B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5F9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6A4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5F9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6A4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hangyangzan@guohua.com.cn" TargetMode="External"/><Relationship Id="rId5" Type="http://schemas.openxmlformats.org/officeDocument/2006/relationships/hyperlink" Target="http://company.bjx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1488</Characters>
  <Application>Microsoft Office Word</Application>
  <DocSecurity>0</DocSecurity>
  <Lines>12</Lines>
  <Paragraphs>3</Paragraphs>
  <ScaleCrop>false</ScaleCrop>
  <Company>Sky123.Org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2015-01-06T07:05:00Z</dcterms:created>
  <dcterms:modified xsi:type="dcterms:W3CDTF">2015-01-06T07:05:00Z</dcterms:modified>
</cp:coreProperties>
</file>