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D9" w:rsidRPr="0017044B" w:rsidRDefault="00FE03D9" w:rsidP="0017044B">
      <w:pPr>
        <w:widowControl/>
        <w:shd w:val="clear" w:color="auto" w:fill="FFFFFF"/>
        <w:spacing w:line="480" w:lineRule="atLeast"/>
        <w:rPr>
          <w:rFonts w:ascii="??" w:hAnsi="??" w:cs="宋体"/>
          <w:color w:val="000000"/>
          <w:kern w:val="0"/>
          <w:szCs w:val="21"/>
        </w:rPr>
      </w:pPr>
    </w:p>
    <w:p w:rsidR="00FE03D9" w:rsidRDefault="00FE03D9" w:rsidP="002A0A51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华能新能源股份有限公司山东分公司招聘公告</w:t>
      </w:r>
    </w:p>
    <w:p w:rsidR="00FE03D9" w:rsidRDefault="00FE03D9" w:rsidP="002A0A51">
      <w:pPr>
        <w:jc w:val="center"/>
        <w:rPr>
          <w:rFonts w:ascii="黑体" w:eastAsia="黑体"/>
          <w:sz w:val="36"/>
          <w:szCs w:val="36"/>
        </w:rPr>
      </w:pPr>
    </w:p>
    <w:p w:rsidR="00FE03D9" w:rsidRDefault="00FE03D9" w:rsidP="002A0A5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华能新能源股份有限公司山东分公司（以下简称公司）</w:t>
      </w:r>
      <w:r w:rsidRPr="00E075DE">
        <w:rPr>
          <w:rFonts w:ascii="仿宋_GB2312" w:eastAsia="仿宋_GB2312" w:hint="eastAsia"/>
          <w:sz w:val="30"/>
          <w:szCs w:val="30"/>
        </w:rPr>
        <w:t>隶属于中国华能集团，由华能新能源股份有限公司控股，</w:t>
      </w:r>
      <w:r>
        <w:rPr>
          <w:rFonts w:ascii="仿宋_GB2312" w:eastAsia="仿宋_GB2312" w:hint="eastAsia"/>
          <w:sz w:val="30"/>
          <w:szCs w:val="30"/>
        </w:rPr>
        <w:t>组建于</w:t>
      </w:r>
      <w:r>
        <w:rPr>
          <w:rFonts w:ascii="仿宋_GB2312" w:eastAsia="仿宋_GB2312"/>
          <w:sz w:val="30"/>
          <w:szCs w:val="30"/>
        </w:rPr>
        <w:t>2014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月，是华能新能源股份有限公司的核心企业之一。</w:t>
      </w:r>
    </w:p>
    <w:p w:rsidR="00FE03D9" w:rsidRDefault="00FE03D9" w:rsidP="002A0A5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85164">
        <w:rPr>
          <w:rFonts w:ascii="仿宋_GB2312" w:eastAsia="仿宋_GB2312" w:hint="eastAsia"/>
          <w:sz w:val="30"/>
          <w:szCs w:val="30"/>
        </w:rPr>
        <w:t>公司致力于</w:t>
      </w:r>
      <w:r>
        <w:rPr>
          <w:rFonts w:ascii="仿宋_GB2312" w:eastAsia="仿宋_GB2312" w:hint="eastAsia"/>
          <w:sz w:val="30"/>
          <w:szCs w:val="30"/>
        </w:rPr>
        <w:t>山东区域</w:t>
      </w:r>
      <w:r w:rsidRPr="00F85164">
        <w:rPr>
          <w:rFonts w:ascii="仿宋_GB2312" w:eastAsia="仿宋_GB2312" w:hint="eastAsia"/>
          <w:sz w:val="30"/>
          <w:szCs w:val="30"/>
        </w:rPr>
        <w:t>新能源项目的投资、建设与经营，以风电开发与运营为核心，太阳能等其他可再生能源协同发展；坚持科学发展与合理布局，通过陆地与海上相结合，努力提高发展品质和效益，不断提升公司的盈利能力、竞争能力和可持续发展能力</w:t>
      </w:r>
      <w:r>
        <w:rPr>
          <w:rFonts w:ascii="仿宋_GB2312" w:eastAsia="仿宋_GB2312" w:hint="eastAsia"/>
          <w:sz w:val="30"/>
          <w:szCs w:val="30"/>
        </w:rPr>
        <w:t>，</w:t>
      </w:r>
      <w:r w:rsidRPr="00F85164">
        <w:rPr>
          <w:rFonts w:ascii="仿宋_GB2312" w:eastAsia="仿宋_GB2312" w:hint="eastAsia"/>
          <w:sz w:val="30"/>
          <w:szCs w:val="30"/>
        </w:rPr>
        <w:t>立足</w:t>
      </w:r>
      <w:r>
        <w:rPr>
          <w:rFonts w:ascii="仿宋_GB2312" w:eastAsia="仿宋_GB2312" w:hint="eastAsia"/>
          <w:sz w:val="30"/>
          <w:szCs w:val="30"/>
        </w:rPr>
        <w:t>山东</w:t>
      </w:r>
      <w:r w:rsidRPr="00F85164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面向全国</w:t>
      </w:r>
      <w:r w:rsidRPr="00F85164">
        <w:rPr>
          <w:rFonts w:ascii="仿宋_GB2312" w:eastAsia="仿宋_GB2312" w:hint="eastAsia"/>
          <w:sz w:val="30"/>
          <w:szCs w:val="30"/>
        </w:rPr>
        <w:t>，努力创建具有竞争力的</w:t>
      </w:r>
      <w:r>
        <w:rPr>
          <w:rFonts w:ascii="仿宋_GB2312" w:eastAsia="仿宋_GB2312" w:hint="eastAsia"/>
          <w:sz w:val="30"/>
          <w:szCs w:val="30"/>
        </w:rPr>
        <w:t>全国</w:t>
      </w:r>
      <w:r w:rsidRPr="00F85164">
        <w:rPr>
          <w:rFonts w:ascii="仿宋_GB2312" w:eastAsia="仿宋_GB2312" w:hint="eastAsia"/>
          <w:sz w:val="30"/>
          <w:szCs w:val="30"/>
        </w:rPr>
        <w:t>一流新能源企业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E03D9" w:rsidRDefault="00FE03D9" w:rsidP="002A0A51">
      <w:pPr>
        <w:ind w:firstLineChars="200" w:firstLine="60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 w:rsidRPr="00B348AD">
        <w:rPr>
          <w:rFonts w:ascii="仿宋_GB2312" w:eastAsia="仿宋_GB2312" w:hint="eastAsia"/>
          <w:sz w:val="30"/>
          <w:szCs w:val="30"/>
        </w:rPr>
        <w:t>自</w:t>
      </w:r>
      <w:r w:rsidRPr="00B348AD">
        <w:rPr>
          <w:rFonts w:ascii="仿宋_GB2312" w:eastAsia="仿宋_GB2312"/>
          <w:sz w:val="30"/>
          <w:szCs w:val="30"/>
        </w:rPr>
        <w:t>2004</w:t>
      </w:r>
      <w:r w:rsidRPr="00B348AD">
        <w:rPr>
          <w:rFonts w:ascii="仿宋_GB2312" w:eastAsia="仿宋_GB2312" w:hint="eastAsia"/>
          <w:sz w:val="30"/>
          <w:szCs w:val="30"/>
        </w:rPr>
        <w:t>年</w:t>
      </w:r>
      <w:r w:rsidRPr="00B348AD">
        <w:rPr>
          <w:rFonts w:ascii="仿宋_GB2312" w:eastAsia="仿宋_GB2312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 w:rsidRPr="00B348AD">
        <w:rPr>
          <w:rFonts w:ascii="仿宋_GB2312" w:eastAsia="仿宋_GB2312" w:hint="eastAsia"/>
          <w:sz w:val="30"/>
          <w:szCs w:val="30"/>
        </w:rPr>
        <w:t>山东省内的首个风电项目</w:t>
      </w:r>
      <w:r>
        <w:rPr>
          <w:rFonts w:ascii="仿宋_GB2312" w:eastAsia="仿宋_GB2312" w:hint="eastAsia"/>
          <w:sz w:val="30"/>
          <w:szCs w:val="30"/>
        </w:rPr>
        <w:t>开工建设，到</w:t>
      </w:r>
      <w:r w:rsidRPr="00B348AD">
        <w:rPr>
          <w:rFonts w:ascii="仿宋_GB2312" w:eastAsia="仿宋_GB2312"/>
          <w:sz w:val="30"/>
          <w:szCs w:val="30"/>
        </w:rPr>
        <w:t>2014</w:t>
      </w:r>
      <w:r w:rsidRPr="00B348AD">
        <w:rPr>
          <w:rFonts w:ascii="仿宋_GB2312" w:eastAsia="仿宋_GB2312" w:hint="eastAsia"/>
          <w:sz w:val="30"/>
          <w:szCs w:val="30"/>
        </w:rPr>
        <w:t>年</w:t>
      </w:r>
      <w:r w:rsidRPr="00B348AD">
        <w:rPr>
          <w:rFonts w:ascii="仿宋_GB2312" w:eastAsia="仿宋_GB2312"/>
          <w:sz w:val="30"/>
          <w:szCs w:val="30"/>
        </w:rPr>
        <w:t>10</w:t>
      </w:r>
      <w:r w:rsidRPr="00B348AD">
        <w:rPr>
          <w:rFonts w:ascii="仿宋_GB2312" w:eastAsia="仿宋_GB2312" w:hint="eastAsia"/>
          <w:sz w:val="30"/>
          <w:szCs w:val="30"/>
        </w:rPr>
        <w:t>月，公司</w:t>
      </w:r>
      <w:r>
        <w:rPr>
          <w:rFonts w:ascii="仿宋_GB2312" w:eastAsia="仿宋_GB2312" w:hint="eastAsia"/>
          <w:sz w:val="30"/>
          <w:szCs w:val="30"/>
        </w:rPr>
        <w:t>已发展为下辖</w:t>
      </w:r>
      <w:r w:rsidRPr="00B348AD">
        <w:rPr>
          <w:rFonts w:ascii="仿宋_GB2312" w:eastAsia="仿宋_GB2312" w:hint="eastAsia"/>
          <w:sz w:val="30"/>
          <w:szCs w:val="30"/>
        </w:rPr>
        <w:t>独资、控股子公司</w:t>
      </w:r>
      <w:r w:rsidRPr="00B348AD">
        <w:rPr>
          <w:rFonts w:ascii="仿宋_GB2312" w:eastAsia="仿宋_GB2312"/>
          <w:sz w:val="30"/>
          <w:szCs w:val="30"/>
        </w:rPr>
        <w:t>14</w:t>
      </w:r>
      <w:r w:rsidRPr="00B348AD">
        <w:rPr>
          <w:rFonts w:ascii="仿宋_GB2312" w:eastAsia="仿宋_GB2312" w:hint="eastAsia"/>
          <w:sz w:val="30"/>
          <w:szCs w:val="30"/>
        </w:rPr>
        <w:t>家，员工</w:t>
      </w:r>
      <w:r w:rsidRPr="00B348AD">
        <w:rPr>
          <w:rFonts w:ascii="仿宋_GB2312" w:eastAsia="仿宋_GB2312"/>
          <w:sz w:val="30"/>
          <w:szCs w:val="30"/>
        </w:rPr>
        <w:t>260</w:t>
      </w:r>
      <w:r w:rsidRPr="00B348AD">
        <w:rPr>
          <w:rFonts w:ascii="仿宋_GB2312" w:eastAsia="仿宋_GB2312" w:hint="eastAsia"/>
          <w:sz w:val="30"/>
          <w:szCs w:val="30"/>
        </w:rPr>
        <w:t>余人，</w:t>
      </w:r>
      <w:r>
        <w:rPr>
          <w:rFonts w:ascii="仿宋_GB2312" w:eastAsia="仿宋_GB2312" w:hint="eastAsia"/>
          <w:sz w:val="30"/>
          <w:szCs w:val="30"/>
        </w:rPr>
        <w:t>注册资本</w:t>
      </w:r>
      <w:r>
        <w:rPr>
          <w:rFonts w:ascii="仿宋_GB2312" w:eastAsia="仿宋_GB2312"/>
          <w:sz w:val="30"/>
          <w:szCs w:val="30"/>
        </w:rPr>
        <w:t>16.85</w:t>
      </w:r>
      <w:r>
        <w:rPr>
          <w:rFonts w:ascii="仿宋_GB2312" w:eastAsia="仿宋_GB2312" w:hint="eastAsia"/>
          <w:sz w:val="30"/>
          <w:szCs w:val="30"/>
        </w:rPr>
        <w:t>亿元，</w:t>
      </w:r>
      <w:r w:rsidRPr="00195493">
        <w:rPr>
          <w:rFonts w:ascii="仿宋_GB2312" w:eastAsia="仿宋_GB2312" w:hint="eastAsia"/>
          <w:sz w:val="30"/>
          <w:szCs w:val="30"/>
        </w:rPr>
        <w:t>管理资</w:t>
      </w:r>
      <w:r w:rsidRPr="006D26EB">
        <w:rPr>
          <w:rFonts w:ascii="仿宋_GB2312" w:eastAsia="仿宋_GB2312" w:hint="eastAsia"/>
          <w:sz w:val="30"/>
          <w:szCs w:val="30"/>
        </w:rPr>
        <w:t>产</w:t>
      </w:r>
      <w:r w:rsidRPr="00195493">
        <w:rPr>
          <w:rFonts w:ascii="仿宋_GB2312" w:eastAsia="仿宋_GB2312" w:hint="eastAsia"/>
          <w:sz w:val="30"/>
          <w:szCs w:val="30"/>
        </w:rPr>
        <w:t>超过</w:t>
      </w:r>
      <w:r w:rsidRPr="00195493">
        <w:rPr>
          <w:rFonts w:ascii="仿宋_GB2312" w:eastAsia="仿宋_GB2312"/>
          <w:sz w:val="30"/>
          <w:szCs w:val="30"/>
        </w:rPr>
        <w:t>79</w:t>
      </w:r>
      <w:r w:rsidRPr="00195493">
        <w:rPr>
          <w:rFonts w:ascii="仿宋_GB2312" w:eastAsia="仿宋_GB2312" w:hint="eastAsia"/>
          <w:sz w:val="30"/>
          <w:szCs w:val="30"/>
        </w:rPr>
        <w:t>亿</w:t>
      </w:r>
      <w:r w:rsidRPr="006D26EB">
        <w:rPr>
          <w:rFonts w:ascii="仿宋_GB2312" w:eastAsia="仿宋_GB2312" w:hint="eastAsia"/>
          <w:sz w:val="30"/>
          <w:szCs w:val="30"/>
        </w:rPr>
        <w:t>元。</w:t>
      </w:r>
      <w:r>
        <w:rPr>
          <w:rFonts w:ascii="仿宋_GB2312" w:eastAsia="仿宋_GB2312" w:hint="eastAsia"/>
          <w:sz w:val="30"/>
          <w:szCs w:val="30"/>
        </w:rPr>
        <w:t>公司下</w:t>
      </w:r>
      <w:r w:rsidRPr="00195493">
        <w:rPr>
          <w:rFonts w:ascii="仿宋_GB2312" w:eastAsia="仿宋_GB2312" w:hint="eastAsia"/>
          <w:sz w:val="30"/>
          <w:szCs w:val="30"/>
        </w:rPr>
        <w:t>辖</w:t>
      </w:r>
      <w:r w:rsidRPr="00195493">
        <w:rPr>
          <w:rFonts w:ascii="仿宋_GB2312" w:eastAsia="仿宋_GB2312"/>
          <w:sz w:val="30"/>
          <w:szCs w:val="30"/>
        </w:rPr>
        <w:t>11</w:t>
      </w:r>
      <w:r w:rsidRPr="00195493">
        <w:rPr>
          <w:rFonts w:ascii="仿宋_GB2312" w:eastAsia="仿宋_GB2312" w:hint="eastAsia"/>
          <w:sz w:val="30"/>
          <w:szCs w:val="30"/>
        </w:rPr>
        <w:t>个</w:t>
      </w:r>
      <w:r>
        <w:rPr>
          <w:rFonts w:ascii="仿宋_GB2312" w:eastAsia="仿宋_GB2312" w:hint="eastAsia"/>
          <w:sz w:val="30"/>
          <w:szCs w:val="30"/>
        </w:rPr>
        <w:t>风电场，主要分布在威海市、烟台市、青岛市、潍坊市、东营市、临沂市、枣庄市、泰安市、淄博市等地市，风电场使用的</w:t>
      </w:r>
      <w:r w:rsidRPr="00195493">
        <w:rPr>
          <w:rFonts w:ascii="仿宋_GB2312" w:eastAsia="仿宋_GB2312" w:hint="eastAsia"/>
          <w:sz w:val="30"/>
          <w:szCs w:val="30"/>
        </w:rPr>
        <w:t>主要机型包括歌美飒、苏司兰、金风、上电、华锐</w:t>
      </w:r>
      <w:r>
        <w:rPr>
          <w:rFonts w:ascii="仿宋_GB2312" w:eastAsia="仿宋_GB2312" w:hint="eastAsia"/>
          <w:sz w:val="30"/>
          <w:szCs w:val="30"/>
        </w:rPr>
        <w:t>、北车</w:t>
      </w:r>
      <w:r w:rsidRPr="00195493"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 w:hint="eastAsia"/>
          <w:sz w:val="30"/>
          <w:szCs w:val="30"/>
        </w:rPr>
        <w:t>风力发电机组</w:t>
      </w:r>
      <w:r w:rsidRPr="00195493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累计</w:t>
      </w:r>
      <w:r w:rsidRPr="00195493">
        <w:rPr>
          <w:rFonts w:ascii="仿宋_GB2312" w:eastAsia="仿宋_GB2312" w:hint="eastAsia"/>
          <w:sz w:val="30"/>
          <w:szCs w:val="30"/>
        </w:rPr>
        <w:t>装机</w:t>
      </w:r>
      <w:r>
        <w:rPr>
          <w:rFonts w:ascii="仿宋_GB2312" w:eastAsia="仿宋_GB2312" w:hint="eastAsia"/>
          <w:sz w:val="30"/>
          <w:szCs w:val="30"/>
        </w:rPr>
        <w:t>容量</w:t>
      </w:r>
      <w:r>
        <w:rPr>
          <w:rFonts w:ascii="仿宋_GB2312" w:eastAsia="仿宋_GB2312"/>
          <w:sz w:val="30"/>
          <w:szCs w:val="30"/>
        </w:rPr>
        <w:t>95.27</w:t>
      </w:r>
      <w:r>
        <w:rPr>
          <w:rFonts w:ascii="仿宋_GB2312" w:eastAsia="仿宋_GB2312" w:hint="eastAsia"/>
          <w:sz w:val="30"/>
          <w:szCs w:val="30"/>
        </w:rPr>
        <w:t>万千瓦，占山东省总装机容量的</w:t>
      </w:r>
      <w:r>
        <w:rPr>
          <w:rFonts w:ascii="仿宋_GB2312" w:eastAsia="仿宋_GB2312"/>
          <w:sz w:val="30"/>
          <w:szCs w:val="30"/>
        </w:rPr>
        <w:t>16.78%</w:t>
      </w:r>
      <w:r>
        <w:rPr>
          <w:rFonts w:ascii="仿宋_GB2312" w:eastAsia="仿宋_GB2312" w:hint="eastAsia"/>
          <w:sz w:val="30"/>
          <w:szCs w:val="30"/>
        </w:rPr>
        <w:t>，年发电量超过</w:t>
      </w:r>
      <w:r>
        <w:rPr>
          <w:rFonts w:ascii="仿宋_GB2312" w:eastAsia="仿宋_GB2312"/>
          <w:sz w:val="30"/>
          <w:szCs w:val="30"/>
        </w:rPr>
        <w:t>16.66</w:t>
      </w:r>
      <w:r>
        <w:rPr>
          <w:rFonts w:ascii="仿宋_GB2312" w:eastAsia="仿宋_GB2312" w:hint="eastAsia"/>
          <w:sz w:val="30"/>
          <w:szCs w:val="30"/>
        </w:rPr>
        <w:t>亿千瓦时。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为进一步加快科学发展，推进转型升级，公司拟面向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全国招聘应届大学毕业生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名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，录用人员工资待遇将按照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华能集团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公司有关工资制度执行。</w:t>
      </w:r>
    </w:p>
    <w:p w:rsidR="00FE03D9" w:rsidRPr="002A0A51" w:rsidRDefault="00FE03D9" w:rsidP="00E43F22">
      <w:pPr>
        <w:ind w:firstLineChars="200" w:firstLine="6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一、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招聘工作程序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7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、报名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应聘人员请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将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应聘材料（包括但不限于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简历、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学历、学位、职称、资质、获奖证书、注册执业证等相关证件的扫描件）在报名截止日期前一并以压缩文件方式发送至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邮箱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123kongdeteng@163.com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，并承诺对信息的真实性负责。报名截止日期：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5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4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13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日。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、资格审查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5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公司负责对应聘人员进行资格审查，确定参加应聘考试人选。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3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、考试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通过简历筛选后，我公司向拟录用候选人发出参加考试通知。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4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、体检及录用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根据面试成绩确定参加体检人员，在指定医院进行体检，体检合格者按照公司录用程序办理相关手续。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5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、其他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）录用人员实行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6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个月试用期，期满考核合格，正式聘用；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3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）公司不承诺解决配偶、家属的工作及户口问题；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4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）应聘人员所提供的材料必须真实有效，如有虚假，一经查实即取消录用资格，对已经聘用的要解除劳动合同。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3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5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）公司通过电话方式通知初审通过人员参加考试，初审未通过的不另行通知，报名资料恕不退还。</w:t>
      </w:r>
    </w:p>
    <w:p w:rsidR="00FE03D9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（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6</w:t>
      </w: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）本次招聘只接收邮寄应聘资料和电子版应聘资料，恕不接待来访。</w:t>
      </w:r>
    </w:p>
    <w:p w:rsidR="00FE03D9" w:rsidRPr="001F38E3" w:rsidRDefault="00FE03D9" w:rsidP="001F38E3">
      <w:pPr>
        <w:adjustRightInd w:val="0"/>
        <w:snapToGrid w:val="0"/>
        <w:spacing w:line="360" w:lineRule="auto"/>
        <w:outlineLvl w:val="0"/>
        <w:rPr>
          <w:rFonts w:ascii="仿宋_GB2312" w:eastAsia="仿宋_GB2312" w:hAnsi="宋体" w:cs="仿宋_GB2312"/>
          <w:b/>
          <w:sz w:val="36"/>
          <w:szCs w:val="36"/>
          <w:lang w:val="zh-CN"/>
        </w:rPr>
      </w:pPr>
      <w:r>
        <w:rPr>
          <w:rFonts w:ascii="仿宋_GB2312" w:eastAsia="仿宋_GB2312" w:hAnsi="宋体" w:cs="Arial" w:hint="eastAsia"/>
          <w:b/>
          <w:sz w:val="36"/>
          <w:szCs w:val="36"/>
        </w:rPr>
        <w:t>二、</w:t>
      </w:r>
      <w:r w:rsidRPr="00351209">
        <w:rPr>
          <w:rFonts w:ascii="仿宋_GB2312" w:eastAsia="仿宋_GB2312" w:hAnsi="宋体" w:cs="Arial" w:hint="eastAsia"/>
          <w:b/>
          <w:sz w:val="36"/>
          <w:szCs w:val="36"/>
        </w:rPr>
        <w:t>招聘人员基本条件和岗位要求</w:t>
      </w:r>
    </w:p>
    <w:p w:rsidR="00FE03D9" w:rsidRPr="00CD6B23" w:rsidRDefault="00FE03D9" w:rsidP="00E43F22">
      <w:pPr>
        <w:adjustRightInd w:val="0"/>
        <w:snapToGrid w:val="0"/>
        <w:spacing w:line="360" w:lineRule="auto"/>
        <w:ind w:left="600"/>
        <w:outlineLvl w:val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>1</w:t>
      </w:r>
      <w:r w:rsidRPr="00CD6B23">
        <w:rPr>
          <w:rFonts w:ascii="仿宋_GB2312" w:eastAsia="仿宋_GB2312" w:hAnsi="宋体" w:cs="宋体" w:hint="eastAsia"/>
          <w:b/>
          <w:sz w:val="32"/>
          <w:szCs w:val="32"/>
        </w:rPr>
        <w:t>、招聘人员基本条件</w:t>
      </w:r>
    </w:p>
    <w:p w:rsidR="00FE03D9" w:rsidRPr="00CD6B23" w:rsidRDefault="00FE03D9" w:rsidP="00332442">
      <w:pPr>
        <w:adjustRightInd w:val="0"/>
        <w:snapToGrid w:val="0"/>
        <w:spacing w:line="360" w:lineRule="auto"/>
        <w:ind w:firstLineChars="187" w:firstLine="59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0"/>
          <w:szCs w:val="30"/>
        </w:rPr>
        <w:t>必须为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全日制正规院校毕业的</w:t>
      </w:r>
      <w:r w:rsidRPr="00E156CD">
        <w:rPr>
          <w:rFonts w:ascii="仿宋_GB2312" w:eastAsia="仿宋_GB2312"/>
          <w:color w:val="000000"/>
          <w:sz w:val="30"/>
          <w:szCs w:val="30"/>
        </w:rPr>
        <w:t>201</w:t>
      </w:r>
      <w:r>
        <w:rPr>
          <w:rFonts w:ascii="仿宋_GB2312" w:eastAsia="仿宋_GB2312"/>
          <w:color w:val="000000"/>
          <w:sz w:val="30"/>
          <w:szCs w:val="30"/>
        </w:rPr>
        <w:t>5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年大学</w:t>
      </w:r>
      <w:r>
        <w:rPr>
          <w:rFonts w:ascii="仿宋_GB2312" w:eastAsia="仿宋_GB2312" w:hint="eastAsia"/>
          <w:color w:val="000000"/>
          <w:sz w:val="30"/>
          <w:szCs w:val="30"/>
        </w:rPr>
        <w:t>专</w:t>
      </w:r>
      <w:r w:rsidRPr="00E156CD">
        <w:rPr>
          <w:rFonts w:ascii="仿宋_GB2312" w:eastAsia="仿宋_GB2312" w:hint="eastAsia"/>
          <w:color w:val="000000"/>
          <w:sz w:val="30"/>
          <w:szCs w:val="30"/>
        </w:rPr>
        <w:t>科及以上学历毕业生；</w:t>
      </w:r>
      <w:r w:rsidRPr="00E156CD"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FE03D9" w:rsidRPr="00CD6B23" w:rsidRDefault="00FE03D9" w:rsidP="00E43F2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pacing w:val="6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hint="eastAsia"/>
          <w:spacing w:val="6"/>
          <w:sz w:val="32"/>
          <w:szCs w:val="32"/>
        </w:rPr>
        <w:t>遵守国家法律法规、热爱华能和新能源事业，诚信廉洁、作风正派；</w:t>
      </w:r>
    </w:p>
    <w:p w:rsidR="00FE03D9" w:rsidRPr="00CD6B23" w:rsidRDefault="00FE03D9" w:rsidP="00E43F22">
      <w:pPr>
        <w:adjustRightInd w:val="0"/>
        <w:snapToGrid w:val="0"/>
        <w:spacing w:line="360" w:lineRule="auto"/>
        <w:ind w:firstLineChars="187" w:firstLine="59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爱岗敬业，具有拟聘岗位所必需的业务知识和工作能力，具有较强的团结协作意识和开拓创新精神；</w:t>
      </w:r>
    </w:p>
    <w:p w:rsidR="00FE03D9" w:rsidRPr="00CD6B23" w:rsidRDefault="00FE03D9" w:rsidP="00E43F22">
      <w:pPr>
        <w:adjustRightInd w:val="0"/>
        <w:snapToGrid w:val="0"/>
        <w:spacing w:line="360" w:lineRule="auto"/>
        <w:ind w:firstLineChars="187" w:firstLine="59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身体健康，能胜任风电行业工作岗位的要求。</w:t>
      </w:r>
    </w:p>
    <w:p w:rsidR="00FE03D9" w:rsidRPr="008871DD" w:rsidRDefault="00FE03D9" w:rsidP="00E43F22">
      <w:pPr>
        <w:adjustRightInd w:val="0"/>
        <w:snapToGrid w:val="0"/>
        <w:spacing w:line="360" w:lineRule="auto"/>
        <w:ind w:left="600"/>
        <w:outlineLvl w:val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>2</w:t>
      </w:r>
      <w:r>
        <w:rPr>
          <w:rFonts w:ascii="仿宋_GB2312" w:eastAsia="仿宋_GB2312" w:hAnsi="宋体" w:cs="宋体" w:hint="eastAsia"/>
          <w:b/>
          <w:sz w:val="32"/>
          <w:szCs w:val="32"/>
        </w:rPr>
        <w:t>、</w:t>
      </w:r>
      <w:r w:rsidRPr="00EC35FF">
        <w:rPr>
          <w:rFonts w:ascii="仿宋_GB2312" w:eastAsia="仿宋_GB2312" w:hAnsi="宋体" w:cs="宋体" w:hint="eastAsia"/>
          <w:b/>
          <w:sz w:val="32"/>
          <w:szCs w:val="32"/>
        </w:rPr>
        <w:t>招聘岗位具体要求</w:t>
      </w:r>
      <w:r w:rsidRPr="00EC35FF">
        <w:rPr>
          <w:rFonts w:ascii="仿宋_GB2312" w:eastAsia="仿宋_GB2312" w:hAnsi="宋体" w:cs="宋体"/>
          <w:b/>
          <w:sz w:val="32"/>
          <w:szCs w:val="32"/>
        </w:rPr>
        <w:t>:</w:t>
      </w:r>
    </w:p>
    <w:p w:rsidR="00FE03D9" w:rsidRPr="0082172D" w:rsidRDefault="00FE03D9" w:rsidP="00E43F22">
      <w:pPr>
        <w:adjustRightInd w:val="0"/>
        <w:snapToGrid w:val="0"/>
        <w:spacing w:line="360" w:lineRule="auto"/>
        <w:ind w:leftChars="-1" w:left="-2"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）电气、继电保护、机械、自动化、风资源评估</w:t>
      </w:r>
      <w:r w:rsidRPr="009F4421">
        <w:rPr>
          <w:rFonts w:ascii="仿宋_GB2312" w:eastAsia="仿宋_GB2312" w:hAnsi="宋体" w:cs="宋体" w:hint="eastAsia"/>
          <w:sz w:val="32"/>
          <w:szCs w:val="32"/>
        </w:rPr>
        <w:t>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相关专业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FE03D9" w:rsidRPr="00CD6B23" w:rsidRDefault="00FE03D9" w:rsidP="00E43F22">
      <w:pPr>
        <w:adjustRightInd w:val="0"/>
        <w:snapToGrid w:val="0"/>
        <w:spacing w:line="360" w:lineRule="auto"/>
        <w:ind w:leftChars="-1" w:left="-2"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）没有恐高症；</w:t>
      </w:r>
    </w:p>
    <w:p w:rsidR="00FE03D9" w:rsidRPr="00332442" w:rsidRDefault="00FE03D9" w:rsidP="00332442">
      <w:pPr>
        <w:adjustRightInd w:val="0"/>
        <w:snapToGrid w:val="0"/>
        <w:spacing w:line="360" w:lineRule="auto"/>
        <w:ind w:leftChars="-1" w:left="-2"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Pr="00CD6B23">
        <w:rPr>
          <w:rFonts w:ascii="仿宋_GB2312" w:eastAsia="仿宋_GB2312" w:hAnsi="宋体" w:cs="宋体" w:hint="eastAsia"/>
          <w:sz w:val="32"/>
          <w:szCs w:val="32"/>
        </w:rPr>
        <w:t>根据工作需要，能够服从组织工作安排。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b/>
          <w:bCs/>
          <w:color w:val="000000"/>
          <w:kern w:val="0"/>
          <w:sz w:val="32"/>
          <w:szCs w:val="32"/>
        </w:rPr>
        <w:t>联系方式如下：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通讯地址：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山东省济南市历下区舜华路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2000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号舜泰广场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号楼南楼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A003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邮政编码：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250101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0531-68625910</w:t>
      </w:r>
    </w:p>
    <w:p w:rsidR="00FE03D9" w:rsidRPr="0017044B" w:rsidRDefault="00FE03D9" w:rsidP="0017044B">
      <w:pPr>
        <w:widowControl/>
        <w:shd w:val="clear" w:color="auto" w:fill="FFFFFF"/>
        <w:snapToGrid w:val="0"/>
        <w:spacing w:before="100" w:beforeAutospacing="1" w:after="150" w:line="360" w:lineRule="auto"/>
        <w:ind w:firstLine="640"/>
        <w:rPr>
          <w:rFonts w:ascii="??" w:hAnsi="??" w:cs="宋体"/>
          <w:color w:val="000000"/>
          <w:kern w:val="0"/>
          <w:szCs w:val="21"/>
        </w:rPr>
      </w:pPr>
      <w:r w:rsidRPr="0017044B"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电子邮箱：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123kongdeteng</w:t>
      </w:r>
      <w:r w:rsidRPr="0017044B">
        <w:rPr>
          <w:rFonts w:ascii="仿宋_GB2312" w:eastAsia="仿宋_GB2312" w:hAnsi="??" w:cs="宋体"/>
          <w:color w:val="000000"/>
          <w:kern w:val="0"/>
          <w:sz w:val="32"/>
          <w:szCs w:val="32"/>
        </w:rPr>
        <w:t>@</w:t>
      </w:r>
      <w:r>
        <w:rPr>
          <w:rFonts w:ascii="仿宋_GB2312" w:eastAsia="仿宋_GB2312" w:hAnsi="??" w:cs="宋体"/>
          <w:color w:val="000000"/>
          <w:kern w:val="0"/>
          <w:sz w:val="32"/>
          <w:szCs w:val="32"/>
        </w:rPr>
        <w:t>163.com</w:t>
      </w:r>
    </w:p>
    <w:p w:rsidR="00FE03D9" w:rsidRDefault="00FE03D9"/>
    <w:sectPr w:rsidR="00FE03D9" w:rsidSect="0039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D9" w:rsidRDefault="00FE03D9" w:rsidP="0017044B">
      <w:r>
        <w:separator/>
      </w:r>
    </w:p>
  </w:endnote>
  <w:endnote w:type="continuationSeparator" w:id="0">
    <w:p w:rsidR="00FE03D9" w:rsidRDefault="00FE03D9" w:rsidP="0017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D9" w:rsidRDefault="00FE03D9" w:rsidP="0017044B">
      <w:r>
        <w:separator/>
      </w:r>
    </w:p>
  </w:footnote>
  <w:footnote w:type="continuationSeparator" w:id="0">
    <w:p w:rsidR="00FE03D9" w:rsidRDefault="00FE03D9" w:rsidP="00170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4B"/>
    <w:rsid w:val="0017044B"/>
    <w:rsid w:val="00195493"/>
    <w:rsid w:val="001F38E3"/>
    <w:rsid w:val="00221D03"/>
    <w:rsid w:val="002A0A51"/>
    <w:rsid w:val="0030018C"/>
    <w:rsid w:val="003236A6"/>
    <w:rsid w:val="00332442"/>
    <w:rsid w:val="00351209"/>
    <w:rsid w:val="0039325B"/>
    <w:rsid w:val="00600371"/>
    <w:rsid w:val="0069377F"/>
    <w:rsid w:val="006D26EB"/>
    <w:rsid w:val="00784BA4"/>
    <w:rsid w:val="00805DCA"/>
    <w:rsid w:val="0082172D"/>
    <w:rsid w:val="008871DD"/>
    <w:rsid w:val="009F4421"/>
    <w:rsid w:val="00A168E8"/>
    <w:rsid w:val="00B00EDE"/>
    <w:rsid w:val="00B348AD"/>
    <w:rsid w:val="00B812BB"/>
    <w:rsid w:val="00CD6B23"/>
    <w:rsid w:val="00D007F9"/>
    <w:rsid w:val="00D13297"/>
    <w:rsid w:val="00D35524"/>
    <w:rsid w:val="00D855C2"/>
    <w:rsid w:val="00E075DE"/>
    <w:rsid w:val="00E156CD"/>
    <w:rsid w:val="00E43F22"/>
    <w:rsid w:val="00EC35FF"/>
    <w:rsid w:val="00EE0103"/>
    <w:rsid w:val="00F85164"/>
    <w:rsid w:val="00FC0941"/>
    <w:rsid w:val="00FE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5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7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044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0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044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09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D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66BCDF"/>
            <w:bottom w:val="none" w:sz="0" w:space="0" w:color="auto"/>
            <w:right w:val="single" w:sz="6" w:space="8" w:color="66BCDF"/>
          </w:divBdr>
          <w:divsChild>
            <w:div w:id="12976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3275">
                  <w:marLeft w:val="0"/>
                  <w:marRight w:val="0"/>
                  <w:marTop w:val="0"/>
                  <w:marBottom w:val="375"/>
                  <w:divBdr>
                    <w:top w:val="single" w:sz="6" w:space="5" w:color="E7E7E7"/>
                    <w:left w:val="single" w:sz="6" w:space="31" w:color="E7E7E7"/>
                    <w:bottom w:val="single" w:sz="6" w:space="5" w:color="E7E7E7"/>
                    <w:right w:val="single" w:sz="6" w:space="8" w:color="E7E7E7"/>
                  </w:divBdr>
                  <w:divsChild>
                    <w:div w:id="1297683276">
                      <w:marLeft w:val="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32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328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200</Words>
  <Characters>1141</Characters>
  <Application>Microsoft Office Outlook</Application>
  <DocSecurity>0</DocSecurity>
  <Lines>0</Lines>
  <Paragraphs>0</Paragraphs>
  <ScaleCrop>false</ScaleCrop>
  <Company>华能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华能新能源股份有限公司山东分公司招聘公告</dc:title>
  <dc:subject/>
  <dc:creator>沂水公司文书</dc:creator>
  <cp:keywords/>
  <dc:description/>
  <cp:lastModifiedBy>User</cp:lastModifiedBy>
  <cp:revision>2</cp:revision>
  <cp:lastPrinted>2015-03-30T00:42:00Z</cp:lastPrinted>
  <dcterms:created xsi:type="dcterms:W3CDTF">2015-03-30T00:56:00Z</dcterms:created>
  <dcterms:modified xsi:type="dcterms:W3CDTF">2015-03-30T00:56:00Z</dcterms:modified>
</cp:coreProperties>
</file>