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16E" w:rsidRPr="008105D3" w:rsidRDefault="006B1949" w:rsidP="006B1949">
      <w:pPr>
        <w:jc w:val="center"/>
        <w:rPr>
          <w:rFonts w:ascii="標楷體" w:eastAsia="SimSun" w:hAnsi="標楷體"/>
          <w:b/>
          <w:sz w:val="48"/>
          <w:szCs w:val="48"/>
          <w:lang w:eastAsia="zh-CN"/>
        </w:rPr>
      </w:pPr>
      <w:r w:rsidRPr="006B1949">
        <w:rPr>
          <w:rFonts w:ascii="標楷體" w:eastAsia="標楷體" w:hAnsi="標楷體" w:hint="eastAsia"/>
          <w:b/>
          <w:sz w:val="48"/>
          <w:szCs w:val="48"/>
          <w:lang w:eastAsia="zh-CN"/>
        </w:rPr>
        <w:t>理文造纸</w:t>
      </w:r>
      <w:r w:rsidR="008105D3" w:rsidRPr="008105D3">
        <w:rPr>
          <w:rFonts w:ascii="標楷體" w:eastAsia="標楷體" w:hAnsi="標楷體" w:hint="eastAsia"/>
          <w:b/>
          <w:sz w:val="48"/>
          <w:szCs w:val="48"/>
          <w:lang w:eastAsia="zh-CN"/>
        </w:rPr>
        <w:t>实习生招聘</w:t>
      </w:r>
    </w:p>
    <w:p w:rsidR="006B1949" w:rsidRDefault="006B1949">
      <w:pPr>
        <w:rPr>
          <w:rFonts w:eastAsiaTheme="minorEastAsia"/>
          <w:lang w:eastAsia="zh-CN"/>
        </w:rPr>
      </w:pPr>
    </w:p>
    <w:p w:rsidR="00D95165" w:rsidRDefault="006B1949" w:rsidP="00D95165">
      <w:pPr>
        <w:jc w:val="center"/>
        <w:rPr>
          <w:rFonts w:eastAsia="SimSun"/>
          <w:lang w:eastAsia="zh-CN"/>
        </w:rPr>
      </w:pPr>
      <w:r>
        <w:rPr>
          <w:rFonts w:eastAsiaTheme="minorEastAsia" w:hint="eastAsia"/>
          <w:lang w:eastAsia="zh-CN"/>
        </w:rPr>
        <w:t>工业用纸</w:t>
      </w:r>
      <w:r>
        <w:rPr>
          <w:rFonts w:eastAsiaTheme="minorEastAsia" w:hint="eastAsia"/>
          <w:lang w:eastAsia="zh-CN"/>
        </w:rPr>
        <w:t xml:space="preserve">  </w:t>
      </w:r>
      <w:r>
        <w:rPr>
          <w:rFonts w:eastAsiaTheme="minorEastAsia" w:hint="eastAsia"/>
          <w:lang w:eastAsia="zh-CN"/>
        </w:rPr>
        <w:t>文化用纸</w:t>
      </w:r>
      <w:r>
        <w:rPr>
          <w:rFonts w:eastAsiaTheme="minorEastAsia" w:hint="eastAsia"/>
          <w:lang w:eastAsia="zh-CN"/>
        </w:rPr>
        <w:t xml:space="preserve">  </w:t>
      </w:r>
      <w:r>
        <w:rPr>
          <w:rFonts w:eastAsiaTheme="minorEastAsia" w:hint="eastAsia"/>
          <w:lang w:eastAsia="zh-CN"/>
        </w:rPr>
        <w:t>生活用纸</w:t>
      </w:r>
    </w:p>
    <w:p w:rsidR="00D95165" w:rsidRDefault="00D95165" w:rsidP="00D95165">
      <w:pPr>
        <w:rPr>
          <w:rFonts w:eastAsia="SimSun"/>
          <w:lang w:eastAsia="zh-CN"/>
        </w:rPr>
      </w:pPr>
      <w:r>
        <w:rPr>
          <w:rFonts w:eastAsia="SimSun" w:hint="eastAsia"/>
          <w:lang w:eastAsia="zh-CN"/>
        </w:rPr>
        <w:t>一、</w:t>
      </w:r>
      <w:r w:rsidR="005C78A1">
        <w:rPr>
          <w:rFonts w:eastAsiaTheme="minorEastAsia" w:hint="eastAsia"/>
          <w:lang w:eastAsia="zh-CN"/>
        </w:rPr>
        <w:t>集团简介：</w:t>
      </w:r>
    </w:p>
    <w:p w:rsidR="00644CE2" w:rsidRDefault="005C78A1" w:rsidP="00D95165">
      <w:pPr>
        <w:ind w:firstLineChars="200" w:firstLine="480"/>
        <w:rPr>
          <w:rFonts w:eastAsiaTheme="minorEastAsia"/>
          <w:lang w:eastAsia="zh-CN"/>
        </w:rPr>
      </w:pPr>
      <w:r>
        <w:rPr>
          <w:rFonts w:eastAsiaTheme="minorEastAsia" w:hint="eastAsia"/>
          <w:lang w:eastAsia="zh-CN"/>
        </w:rPr>
        <w:t>理文集团于</w:t>
      </w:r>
      <w:r>
        <w:rPr>
          <w:rFonts w:eastAsiaTheme="minorEastAsia" w:hint="eastAsia"/>
          <w:lang w:eastAsia="zh-CN"/>
        </w:rPr>
        <w:t>1975</w:t>
      </w:r>
      <w:r>
        <w:rPr>
          <w:rFonts w:eastAsiaTheme="minorEastAsia" w:hint="eastAsia"/>
          <w:lang w:eastAsia="zh-CN"/>
        </w:rPr>
        <w:t>年在香港成立，</w:t>
      </w:r>
      <w:r>
        <w:rPr>
          <w:rFonts w:eastAsiaTheme="minorEastAsia" w:hint="eastAsia"/>
          <w:lang w:eastAsia="zh-CN"/>
        </w:rPr>
        <w:t>1979</w:t>
      </w:r>
      <w:r>
        <w:rPr>
          <w:rFonts w:eastAsiaTheme="minorEastAsia" w:hint="eastAsia"/>
          <w:lang w:eastAsia="zh-CN"/>
        </w:rPr>
        <w:t>年进入大陆投资办厂，历经三十多年的发展，现已经成长为极具规模的国际型多元化集团公司，在国内外设有多家工厂，在美国、欧洲、等</w:t>
      </w:r>
      <w:r w:rsidR="00644CE2">
        <w:rPr>
          <w:rFonts w:eastAsiaTheme="minorEastAsia" w:hint="eastAsia"/>
          <w:lang w:eastAsia="zh-CN"/>
        </w:rPr>
        <w:t>国家和地区设有办事处，现有员工</w:t>
      </w:r>
      <w:r w:rsidR="00644CE2">
        <w:rPr>
          <w:rFonts w:eastAsiaTheme="minorEastAsia" w:hint="eastAsia"/>
          <w:lang w:eastAsia="zh-CN"/>
        </w:rPr>
        <w:t>10000</w:t>
      </w:r>
      <w:r w:rsidR="00644CE2">
        <w:rPr>
          <w:rFonts w:eastAsiaTheme="minorEastAsia" w:hint="eastAsia"/>
          <w:lang w:eastAsia="zh-CN"/>
        </w:rPr>
        <w:t>多人。集团公司已在香港联合交易所主板拥有三家上市公司（理文造纸</w:t>
      </w:r>
      <w:r w:rsidR="00644CE2">
        <w:rPr>
          <w:rFonts w:eastAsiaTheme="minorEastAsia" w:hint="eastAsia"/>
          <w:lang w:eastAsia="zh-CN"/>
        </w:rPr>
        <w:t xml:space="preserve"> </w:t>
      </w:r>
      <w:r w:rsidR="00644CE2">
        <w:rPr>
          <w:rFonts w:eastAsiaTheme="minorEastAsia" w:hint="eastAsia"/>
          <w:lang w:eastAsia="zh-CN"/>
        </w:rPr>
        <w:t>理文手袋</w:t>
      </w:r>
      <w:r w:rsidR="00644CE2">
        <w:rPr>
          <w:rFonts w:eastAsiaTheme="minorEastAsia" w:hint="eastAsia"/>
          <w:lang w:eastAsia="zh-CN"/>
        </w:rPr>
        <w:t xml:space="preserve"> </w:t>
      </w:r>
      <w:r w:rsidR="00644CE2">
        <w:rPr>
          <w:rFonts w:eastAsiaTheme="minorEastAsia" w:hint="eastAsia"/>
          <w:lang w:eastAsia="zh-CN"/>
        </w:rPr>
        <w:t>理文化工）</w:t>
      </w:r>
      <w:r w:rsidR="00B0505C">
        <w:rPr>
          <w:rFonts w:eastAsiaTheme="minorEastAsia" w:hint="eastAsia"/>
          <w:lang w:eastAsia="zh-CN"/>
        </w:rPr>
        <w:t>。公司业务范围包括造纸、纸品、纸浆、手袋、箱包、化工、酒店等，各项业务均以良好口碑享誉海内外。</w:t>
      </w:r>
    </w:p>
    <w:p w:rsidR="00D95165" w:rsidRDefault="00D95165">
      <w:pPr>
        <w:rPr>
          <w:rFonts w:eastAsia="SimSun"/>
          <w:lang w:eastAsia="zh-CN"/>
        </w:rPr>
      </w:pPr>
    </w:p>
    <w:p w:rsidR="00013066" w:rsidRDefault="00DD2278">
      <w:pPr>
        <w:rPr>
          <w:rFonts w:eastAsia="SimSun"/>
          <w:lang w:eastAsia="zh-CN"/>
        </w:rPr>
      </w:pPr>
      <w:r>
        <w:rPr>
          <w:rFonts w:eastAsia="SimSun" w:hint="eastAsia"/>
          <w:lang w:eastAsia="zh-CN"/>
        </w:rPr>
        <w:t>二、</w:t>
      </w:r>
      <w:r w:rsidR="00A47BDC">
        <w:rPr>
          <w:rFonts w:eastAsiaTheme="minorEastAsia" w:hint="eastAsia"/>
          <w:lang w:eastAsia="zh-CN"/>
        </w:rPr>
        <w:t>员工福利：</w:t>
      </w:r>
    </w:p>
    <w:p w:rsidR="00A47BDC" w:rsidRDefault="00A47BDC">
      <w:pPr>
        <w:rPr>
          <w:rFonts w:eastAsiaTheme="minorEastAsia"/>
          <w:lang w:eastAsia="zh-CN"/>
        </w:rPr>
      </w:pPr>
      <w:r>
        <w:rPr>
          <w:rFonts w:eastAsiaTheme="minorEastAsia" w:hint="eastAsia"/>
          <w:lang w:eastAsia="zh-CN"/>
        </w:rPr>
        <w:t>1.</w:t>
      </w:r>
      <w:r>
        <w:rPr>
          <w:rFonts w:eastAsiaTheme="minorEastAsia" w:hint="eastAsia"/>
          <w:lang w:eastAsia="zh-CN"/>
        </w:rPr>
        <w:t>员工每天上班</w:t>
      </w:r>
      <w:r>
        <w:rPr>
          <w:rFonts w:eastAsiaTheme="minorEastAsia" w:hint="eastAsia"/>
          <w:lang w:eastAsia="zh-CN"/>
        </w:rPr>
        <w:t>8</w:t>
      </w:r>
      <w:r>
        <w:rPr>
          <w:rFonts w:eastAsiaTheme="minorEastAsia" w:hint="eastAsia"/>
          <w:lang w:eastAsia="zh-CN"/>
        </w:rPr>
        <w:t>小时；每月休息</w:t>
      </w:r>
      <w:r>
        <w:rPr>
          <w:rFonts w:eastAsiaTheme="minorEastAsia" w:hint="eastAsia"/>
          <w:lang w:eastAsia="zh-CN"/>
        </w:rPr>
        <w:t>5~8</w:t>
      </w:r>
      <w:r>
        <w:rPr>
          <w:rFonts w:eastAsiaTheme="minorEastAsia" w:hint="eastAsia"/>
          <w:lang w:eastAsia="zh-CN"/>
        </w:rPr>
        <w:t>天；享有年休、产、婚、丧、工伤等有薪假；享有国家法定假期。</w:t>
      </w:r>
    </w:p>
    <w:p w:rsidR="00411791" w:rsidRDefault="00411791">
      <w:pPr>
        <w:rPr>
          <w:rFonts w:eastAsiaTheme="minorEastAsia"/>
          <w:lang w:eastAsia="zh-CN"/>
        </w:rPr>
      </w:pPr>
      <w:r>
        <w:rPr>
          <w:rFonts w:eastAsiaTheme="minorEastAsia" w:hint="eastAsia"/>
          <w:lang w:eastAsia="zh-CN"/>
        </w:rPr>
        <w:t>2.</w:t>
      </w:r>
      <w:r>
        <w:rPr>
          <w:rFonts w:eastAsiaTheme="minorEastAsia" w:hint="eastAsia"/>
          <w:lang w:eastAsia="zh-CN"/>
        </w:rPr>
        <w:t>所有正式员工均购买社保及住房公积金。</w:t>
      </w:r>
    </w:p>
    <w:p w:rsidR="00411791" w:rsidRDefault="00411791">
      <w:pPr>
        <w:rPr>
          <w:rFonts w:eastAsiaTheme="minorEastAsia"/>
          <w:lang w:eastAsia="zh-CN"/>
        </w:rPr>
      </w:pPr>
      <w:r>
        <w:rPr>
          <w:rFonts w:eastAsiaTheme="minorEastAsia" w:hint="eastAsia"/>
          <w:lang w:eastAsia="zh-CN"/>
        </w:rPr>
        <w:t>3.</w:t>
      </w:r>
      <w:r>
        <w:rPr>
          <w:rFonts w:eastAsiaTheme="minorEastAsia" w:hint="eastAsia"/>
          <w:lang w:eastAsia="zh-CN"/>
        </w:rPr>
        <w:t>公司每月准时发薪；每年均有调薪机会。</w:t>
      </w:r>
    </w:p>
    <w:p w:rsidR="00411791" w:rsidRDefault="00411791">
      <w:pPr>
        <w:rPr>
          <w:rFonts w:eastAsiaTheme="minorEastAsia"/>
          <w:lang w:eastAsia="zh-CN"/>
        </w:rPr>
      </w:pPr>
      <w:r>
        <w:rPr>
          <w:rFonts w:eastAsiaTheme="minorEastAsia" w:hint="eastAsia"/>
          <w:lang w:eastAsia="zh-CN"/>
        </w:rPr>
        <w:t>4.</w:t>
      </w:r>
      <w:r>
        <w:rPr>
          <w:rFonts w:eastAsiaTheme="minorEastAsia" w:hint="eastAsia"/>
          <w:lang w:eastAsia="zh-CN"/>
        </w:rPr>
        <w:t>公司内部员工均有培训晋升机会；公司定期或不定期举办技能、技术、管理等一系列培训公司内部有管理岗位空缺皆会优先采用内部提拔制。</w:t>
      </w:r>
    </w:p>
    <w:p w:rsidR="00385F63" w:rsidRDefault="00013066">
      <w:pPr>
        <w:rPr>
          <w:rFonts w:eastAsiaTheme="minorEastAsia"/>
          <w:lang w:eastAsia="zh-CN"/>
        </w:rPr>
      </w:pPr>
      <w:r>
        <w:rPr>
          <w:rFonts w:eastAsia="SimSun" w:hint="eastAsia"/>
          <w:lang w:eastAsia="zh-CN"/>
        </w:rPr>
        <w:t>5</w:t>
      </w:r>
      <w:r w:rsidR="00385F63">
        <w:rPr>
          <w:rFonts w:eastAsiaTheme="minorEastAsia" w:hint="eastAsia"/>
          <w:lang w:eastAsia="zh-CN"/>
        </w:rPr>
        <w:t>.</w:t>
      </w:r>
      <w:r>
        <w:rPr>
          <w:rFonts w:eastAsiaTheme="minorEastAsia" w:hint="eastAsia"/>
          <w:lang w:eastAsia="zh-CN"/>
        </w:rPr>
        <w:t>每年春节</w:t>
      </w:r>
      <w:r w:rsidR="00385F63">
        <w:rPr>
          <w:rFonts w:eastAsiaTheme="minorEastAsia" w:hint="eastAsia"/>
          <w:lang w:eastAsia="zh-CN"/>
        </w:rPr>
        <w:t>聚餐宴会上，公司会给予在公司服务满十年者颁发金牌以示褒奖。</w:t>
      </w:r>
    </w:p>
    <w:p w:rsidR="00385F63" w:rsidRDefault="00013066">
      <w:pPr>
        <w:rPr>
          <w:rFonts w:eastAsiaTheme="minorEastAsia"/>
          <w:lang w:eastAsia="zh-CN"/>
        </w:rPr>
      </w:pPr>
      <w:r>
        <w:rPr>
          <w:rFonts w:eastAsia="SimSun" w:hint="eastAsia"/>
          <w:lang w:eastAsia="zh-CN"/>
        </w:rPr>
        <w:t>6</w:t>
      </w:r>
      <w:r w:rsidR="00385F63">
        <w:rPr>
          <w:rFonts w:eastAsiaTheme="minorEastAsia" w:hint="eastAsia"/>
          <w:lang w:eastAsia="zh-CN"/>
        </w:rPr>
        <w:t>.</w:t>
      </w:r>
      <w:r w:rsidR="00385F63">
        <w:rPr>
          <w:rFonts w:eastAsiaTheme="minorEastAsia" w:hint="eastAsia"/>
          <w:lang w:eastAsia="zh-CN"/>
        </w:rPr>
        <w:t>公司提供免费住宿，所有宿舍配有空调、热水器、厨房、有线电视及网线等。</w:t>
      </w:r>
    </w:p>
    <w:p w:rsidR="00385F63" w:rsidRDefault="00013066">
      <w:pPr>
        <w:rPr>
          <w:rFonts w:eastAsiaTheme="minorEastAsia"/>
          <w:lang w:eastAsia="zh-CN"/>
        </w:rPr>
      </w:pPr>
      <w:r>
        <w:rPr>
          <w:rFonts w:eastAsia="SimSun" w:hint="eastAsia"/>
          <w:lang w:eastAsia="zh-CN"/>
        </w:rPr>
        <w:t>7</w:t>
      </w:r>
      <w:r w:rsidR="00385F63">
        <w:rPr>
          <w:rFonts w:eastAsiaTheme="minorEastAsia" w:hint="eastAsia"/>
          <w:lang w:eastAsia="zh-CN"/>
        </w:rPr>
        <w:t>.</w:t>
      </w:r>
      <w:r w:rsidR="00385F63">
        <w:rPr>
          <w:rFonts w:eastAsiaTheme="minorEastAsia" w:hint="eastAsia"/>
          <w:lang w:eastAsia="zh-CN"/>
        </w:rPr>
        <w:t>公司设有多功能康乐中心且全部对员工免费开放；其中有健身房、图书阅览室、电脑房、台球室、乒乓球室、棋牌室、灯光球场、羽毛球场等员工娱乐场所；每逢重大节日举办各类文体康乐活动。</w:t>
      </w:r>
    </w:p>
    <w:p w:rsidR="00385F63" w:rsidRDefault="00013066">
      <w:pPr>
        <w:rPr>
          <w:rFonts w:eastAsiaTheme="minorEastAsia"/>
          <w:lang w:eastAsia="zh-CN"/>
        </w:rPr>
      </w:pPr>
      <w:r>
        <w:rPr>
          <w:rFonts w:eastAsia="SimSun" w:hint="eastAsia"/>
          <w:lang w:eastAsia="zh-CN"/>
        </w:rPr>
        <w:t>8</w:t>
      </w:r>
      <w:r w:rsidR="00385F63">
        <w:rPr>
          <w:rFonts w:eastAsiaTheme="minorEastAsia" w:hint="eastAsia"/>
          <w:lang w:eastAsia="zh-CN"/>
        </w:rPr>
        <w:t>.</w:t>
      </w:r>
      <w:r w:rsidR="00385F63">
        <w:rPr>
          <w:rFonts w:eastAsiaTheme="minorEastAsia" w:hint="eastAsia"/>
          <w:lang w:eastAsia="zh-CN"/>
        </w:rPr>
        <w:t>公司每年组织四次香港游。凡在公司服务满三年以上表现优秀的员工均有机会参加。</w:t>
      </w:r>
    </w:p>
    <w:p w:rsidR="00385F63" w:rsidRDefault="00013066">
      <w:pPr>
        <w:rPr>
          <w:rFonts w:eastAsiaTheme="minorEastAsia"/>
          <w:lang w:eastAsia="zh-CN"/>
        </w:rPr>
      </w:pPr>
      <w:r>
        <w:rPr>
          <w:rFonts w:eastAsia="SimSun" w:hint="eastAsia"/>
          <w:lang w:eastAsia="zh-CN"/>
        </w:rPr>
        <w:t>9.</w:t>
      </w:r>
      <w:r w:rsidR="00385F63">
        <w:rPr>
          <w:rFonts w:eastAsiaTheme="minorEastAsia" w:hint="eastAsia"/>
          <w:lang w:eastAsia="zh-CN"/>
        </w:rPr>
        <w:t>公司设有医务室，免费提供基本的医疗服务等</w:t>
      </w:r>
      <w:r w:rsidR="00C22829">
        <w:rPr>
          <w:rFonts w:eastAsiaTheme="minorEastAsia" w:hint="eastAsia"/>
          <w:lang w:eastAsia="zh-CN"/>
        </w:rPr>
        <w:t>。</w:t>
      </w:r>
    </w:p>
    <w:p w:rsidR="00D95165" w:rsidRDefault="00D95165" w:rsidP="006B1949">
      <w:pPr>
        <w:rPr>
          <w:rFonts w:ascii="SimSun" w:eastAsia="SimSun" w:hAnsi="SimSun" w:cs="SimSun"/>
          <w:lang w:eastAsia="zh-CN"/>
        </w:rPr>
      </w:pPr>
    </w:p>
    <w:p w:rsidR="00DD2278" w:rsidRDefault="00DD2278" w:rsidP="006B1949">
      <w:pPr>
        <w:rPr>
          <w:rFonts w:ascii="SimSun" w:eastAsia="SimSun" w:hAnsi="SimSun" w:cs="SimSun"/>
          <w:lang w:eastAsia="zh-CN"/>
        </w:rPr>
      </w:pPr>
      <w:r>
        <w:rPr>
          <w:rFonts w:ascii="SimSun" w:eastAsia="SimSun" w:hAnsi="SimSun" w:cs="SimSun" w:hint="eastAsia"/>
          <w:lang w:eastAsia="zh-CN"/>
        </w:rPr>
        <w:t>三、电站实习生招聘</w:t>
      </w:r>
    </w:p>
    <w:p w:rsidR="00D95165" w:rsidRDefault="00A208E1" w:rsidP="006B1949">
      <w:pPr>
        <w:rPr>
          <w:rFonts w:ascii="SimSun" w:eastAsia="SimSun" w:hAnsi="SimSun" w:cs="SimSun"/>
          <w:lang w:eastAsia="zh-CN"/>
        </w:rPr>
      </w:pPr>
      <w:r w:rsidRPr="00E9766B">
        <w:rPr>
          <w:rFonts w:ascii="SimSun" w:eastAsia="SimSun" w:hAnsi="SimSun" w:cs="SimSun"/>
          <w:lang w:eastAsia="zh-CN"/>
        </w:rPr>
        <w:object w:dxaOrig="7822" w:dyaOrig="28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75pt;height:164.25pt" o:ole="">
            <v:imagedata r:id="rId8" o:title=""/>
          </v:shape>
          <o:OLEObject Type="Embed" ProgID="Excel.Sheet.12" ShapeID="_x0000_i1025" DrawAspect="Content" ObjectID="_1520859953" r:id="rId9"/>
        </w:object>
      </w:r>
    </w:p>
    <w:p w:rsidR="008105D3" w:rsidRDefault="008105D3" w:rsidP="006B1949">
      <w:pPr>
        <w:rPr>
          <w:rFonts w:ascii="SimSun" w:eastAsia="SimSun" w:hAnsi="SimSun" w:cs="SimSun"/>
          <w:lang w:eastAsia="zh-CN"/>
        </w:rPr>
      </w:pPr>
    </w:p>
    <w:p w:rsidR="00D95165" w:rsidRDefault="00D95165" w:rsidP="006B1949">
      <w:pPr>
        <w:rPr>
          <w:rFonts w:ascii="SimSun" w:eastAsia="SimSun" w:hAnsi="SimSun" w:cs="SimSun"/>
          <w:lang w:eastAsia="zh-CN"/>
        </w:rPr>
      </w:pPr>
      <w:r>
        <w:rPr>
          <w:rFonts w:ascii="SimSun" w:eastAsia="SimSun" w:hAnsi="SimSun" w:cs="SimSun" w:hint="eastAsia"/>
          <w:lang w:eastAsia="zh-CN"/>
        </w:rPr>
        <w:t>四、薪资待遇</w:t>
      </w:r>
    </w:p>
    <w:p w:rsidR="00C76486" w:rsidRDefault="00D95165" w:rsidP="006B1949">
      <w:pPr>
        <w:rPr>
          <w:rFonts w:ascii="SimSun" w:eastAsia="SimSun" w:hAnsi="SimSun" w:cs="SimSun"/>
          <w:lang w:eastAsia="zh-CN"/>
        </w:rPr>
      </w:pPr>
      <w:r>
        <w:rPr>
          <w:rFonts w:ascii="SimSun" w:eastAsia="SimSun" w:hAnsi="SimSun" w:cs="SimSun" w:hint="eastAsia"/>
          <w:lang w:eastAsia="zh-CN"/>
        </w:rPr>
        <w:t>1.定岗后：同工同酬</w:t>
      </w:r>
      <w:r w:rsidR="008743D1">
        <w:rPr>
          <w:rFonts w:ascii="SimSun" w:eastAsia="SimSun" w:hAnsi="SimSun" w:cs="SimSun" w:hint="eastAsia"/>
          <w:lang w:eastAsia="zh-CN"/>
        </w:rPr>
        <w:t>(基本工资5500-6000元/月)</w:t>
      </w:r>
    </w:p>
    <w:p w:rsidR="00D95165" w:rsidRDefault="008743D1" w:rsidP="006B1949">
      <w:pPr>
        <w:rPr>
          <w:rFonts w:ascii="SimSun" w:eastAsia="SimSun" w:hAnsi="SimSun" w:cs="SimSun"/>
          <w:lang w:eastAsia="zh-CN"/>
        </w:rPr>
      </w:pPr>
      <w:r>
        <w:rPr>
          <w:rFonts w:ascii="SimSun" w:eastAsia="SimSun" w:hAnsi="SimSun" w:cs="SimSun" w:hint="eastAsia"/>
          <w:lang w:eastAsia="zh-CN"/>
        </w:rPr>
        <w:t>2.</w:t>
      </w:r>
      <w:r w:rsidR="00C76486">
        <w:rPr>
          <w:rFonts w:ascii="SimSun" w:eastAsia="SimSun" w:hAnsi="SimSun" w:cs="SimSun" w:hint="eastAsia"/>
          <w:lang w:eastAsia="zh-CN"/>
        </w:rPr>
        <w:t>培训期间基本按照轮岗制原则，公司将安排定期考核，优秀者优先定岗，不合格者根据公司实际情况选择性淘汰。</w:t>
      </w:r>
    </w:p>
    <w:p w:rsidR="00C76486" w:rsidRDefault="00C76486" w:rsidP="006B1949">
      <w:pPr>
        <w:rPr>
          <w:rFonts w:ascii="SimSun" w:eastAsia="SimSun" w:hAnsi="SimSun" w:cs="SimSun"/>
          <w:lang w:eastAsia="zh-CN"/>
        </w:rPr>
      </w:pPr>
    </w:p>
    <w:p w:rsidR="00D95165" w:rsidRDefault="00D95165" w:rsidP="006B1949">
      <w:pPr>
        <w:rPr>
          <w:rFonts w:ascii="SimSun" w:eastAsia="SimSun" w:hAnsi="SimSun" w:cs="SimSun"/>
          <w:lang w:eastAsia="zh-CN"/>
        </w:rPr>
      </w:pPr>
      <w:r>
        <w:rPr>
          <w:rFonts w:ascii="SimSun" w:eastAsia="SimSun" w:hAnsi="SimSun" w:cs="SimSun" w:hint="eastAsia"/>
          <w:lang w:eastAsia="zh-CN"/>
        </w:rPr>
        <w:t>五、职业发展规划</w:t>
      </w:r>
    </w:p>
    <w:p w:rsidR="00D95165" w:rsidRPr="00D95165" w:rsidRDefault="00D95165" w:rsidP="006B1949">
      <w:pPr>
        <w:rPr>
          <w:rFonts w:ascii="SimSun" w:eastAsia="SimSun" w:hAnsi="SimSun" w:cs="SimSun"/>
          <w:lang w:eastAsia="zh-CN"/>
        </w:rPr>
      </w:pPr>
      <w:r>
        <w:rPr>
          <w:rFonts w:ascii="SimSun" w:eastAsia="SimSun" w:hAnsi="SimSun" w:cs="SimSun" w:hint="eastAsia"/>
          <w:lang w:eastAsia="zh-CN"/>
        </w:rPr>
        <w:t>培训生——岗位副值——岗位主值——组长——主管</w:t>
      </w:r>
    </w:p>
    <w:p w:rsidR="00D95165" w:rsidRDefault="00D95165" w:rsidP="006B1949">
      <w:pPr>
        <w:rPr>
          <w:rFonts w:ascii="SimSun" w:eastAsia="SimSun" w:hAnsi="SimSun" w:cs="SimSun"/>
          <w:lang w:eastAsia="zh-CN"/>
        </w:rPr>
      </w:pPr>
    </w:p>
    <w:p w:rsidR="006B1949" w:rsidRPr="00D95165" w:rsidRDefault="00453692" w:rsidP="006B1949">
      <w:pPr>
        <w:rPr>
          <w:rFonts w:eastAsia="SimSun"/>
          <w:lang w:eastAsia="zh-CN"/>
        </w:rPr>
      </w:pPr>
      <w:r>
        <w:rPr>
          <w:rFonts w:ascii="SimSun" w:eastAsia="SimSun" w:hAnsi="SimSun" w:cs="SimSun" w:hint="eastAsia"/>
          <w:lang w:eastAsia="zh-CN"/>
        </w:rPr>
        <w:t>招聘热线</w:t>
      </w:r>
      <w:r w:rsidR="006B1949">
        <w:rPr>
          <w:rFonts w:ascii="SimSun" w:eastAsia="SimSun" w:hAnsi="SimSun" w:cs="SimSun" w:hint="eastAsia"/>
          <w:lang w:eastAsia="zh-CN"/>
        </w:rPr>
        <w:t>：</w:t>
      </w:r>
      <w:r w:rsidR="00D95165">
        <w:rPr>
          <w:rFonts w:ascii="SimSun" w:eastAsia="SimSun" w:hAnsi="SimSun" w:cs="SimSun" w:hint="eastAsia"/>
          <w:lang w:eastAsia="zh-CN"/>
        </w:rPr>
        <w:t xml:space="preserve">张先生  </w:t>
      </w:r>
      <w:r w:rsidR="006B1949">
        <w:rPr>
          <w:rFonts w:eastAsia="Times New Roman"/>
          <w:lang w:eastAsia="zh-CN"/>
        </w:rPr>
        <w:t>0512-52</w:t>
      </w:r>
      <w:r w:rsidR="008743D1">
        <w:rPr>
          <w:rFonts w:eastAsia="SimSun" w:hint="eastAsia"/>
          <w:lang w:eastAsia="zh-CN"/>
        </w:rPr>
        <w:t>19</w:t>
      </w:r>
      <w:r w:rsidR="00D95165">
        <w:rPr>
          <w:rFonts w:eastAsia="SimSun" w:hint="eastAsia"/>
          <w:lang w:eastAsia="zh-CN"/>
        </w:rPr>
        <w:t>3164</w:t>
      </w:r>
    </w:p>
    <w:p w:rsidR="00C76486" w:rsidRDefault="00C76486" w:rsidP="00D95165">
      <w:pPr>
        <w:rPr>
          <w:rFonts w:ascii="SimSun" w:eastAsia="SimSun" w:hAnsi="SimSun" w:cs="SimSun"/>
          <w:lang w:eastAsia="zh-CN"/>
        </w:rPr>
      </w:pPr>
      <w:r>
        <w:rPr>
          <w:rFonts w:ascii="SimSun" w:eastAsia="SimSun" w:hAnsi="SimSun" w:cs="SimSun" w:hint="eastAsia"/>
          <w:lang w:eastAsia="zh-CN"/>
        </w:rPr>
        <w:t>招聘邮箱：zhangdewen@leemanpaper.com</w:t>
      </w:r>
    </w:p>
    <w:p w:rsidR="00D95165" w:rsidRDefault="00D95165" w:rsidP="00D95165">
      <w:pPr>
        <w:rPr>
          <w:rFonts w:eastAsia="Times New Roman"/>
          <w:lang w:eastAsia="zh-CN"/>
        </w:rPr>
      </w:pPr>
      <w:r>
        <w:rPr>
          <w:rFonts w:ascii="SimSun" w:eastAsia="SimSun" w:hAnsi="SimSun" w:cs="SimSun" w:hint="eastAsia"/>
          <w:lang w:eastAsia="zh-CN"/>
        </w:rPr>
        <w:t>公司地址：江苏省苏州市常熟市经济开发区沿江工业园理文路</w:t>
      </w:r>
    </w:p>
    <w:p w:rsidR="00D95165" w:rsidRPr="00D95165" w:rsidRDefault="00D95165" w:rsidP="006B1949">
      <w:pPr>
        <w:rPr>
          <w:rFonts w:eastAsia="SimSun"/>
          <w:lang w:eastAsia="zh-CN"/>
        </w:rPr>
      </w:pPr>
    </w:p>
    <w:p w:rsidR="006B1949" w:rsidRDefault="006B1949" w:rsidP="006B1949">
      <w:pPr>
        <w:rPr>
          <w:rFonts w:eastAsia="Times New Roman"/>
          <w:lang w:eastAsia="zh-CN"/>
        </w:rPr>
      </w:pPr>
      <w:r>
        <w:rPr>
          <w:rFonts w:eastAsia="Times New Roman"/>
          <w:lang w:eastAsia="zh-CN"/>
        </w:rPr>
        <w:t xml:space="preserve">          </w:t>
      </w:r>
    </w:p>
    <w:p w:rsidR="00013066" w:rsidRDefault="00013066">
      <w:pPr>
        <w:rPr>
          <w:rFonts w:eastAsia="SimSun"/>
          <w:lang w:eastAsia="zh-CN"/>
        </w:rPr>
      </w:pPr>
    </w:p>
    <w:sectPr w:rsidR="00013066" w:rsidSect="002B020F">
      <w:head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66C" w:rsidRDefault="00A8366C" w:rsidP="00B67115">
      <w:r>
        <w:separator/>
      </w:r>
    </w:p>
  </w:endnote>
  <w:endnote w:type="continuationSeparator" w:id="1">
    <w:p w:rsidR="00A8366C" w:rsidRDefault="00A8366C" w:rsidP="00B671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PMingLiU">
    <w:panose1 w:val="00000000000000000000"/>
    <w:charset w:val="00"/>
    <w:family w:val="roman"/>
    <w:notTrueType/>
    <w:pitch w:val="default"/>
    <w:sig w:usb0="00000000" w:usb1="00000000" w:usb2="00000000" w:usb3="00000000" w:csb0="00000000"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080E0000" w:usb2="00000010"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66C" w:rsidRDefault="00A8366C" w:rsidP="00B67115">
      <w:r>
        <w:separator/>
      </w:r>
    </w:p>
  </w:footnote>
  <w:footnote w:type="continuationSeparator" w:id="1">
    <w:p w:rsidR="00A8366C" w:rsidRDefault="00A8366C" w:rsidP="00B671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5D3" w:rsidRDefault="00F0788B">
    <w:pPr>
      <w:pStyle w:val="a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in;height:61.5pt">
          <v:imagedata r:id="rId1" o:title="江蘇理文造紙有限公司"/>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0B2B87"/>
    <w:multiLevelType w:val="hybridMultilevel"/>
    <w:tmpl w:val="4F26FD5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37F4DEF"/>
    <w:multiLevelType w:val="hybridMultilevel"/>
    <w:tmpl w:val="C128AE4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80"/>
  <w:displayHorizontalDrawingGridEvery w:val="0"/>
  <w:displayVerticalDrawingGridEvery w:val="2"/>
  <w:characterSpacingControl w:val="compressPunctuation"/>
  <w:noLineBreaksAfter w:lang="zh-CN" w:val="$([{£¥·‘“〈《「『【〔〖〝﹙﹛﹝＄（．［｛￡￥"/>
  <w:noLineBreaksBefore w:lang="zh-CN" w:val="!%),.:;&gt;?]}¢¨°·ˇˉ―‖’”…‰′″›℃∶、。〃〉》」』】〕〗〞︶︺︾﹀﹄﹚﹜﹞！＂％＇），．：；？］｀｜｝～￠"/>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7115"/>
    <w:rsid w:val="0001236C"/>
    <w:rsid w:val="00013066"/>
    <w:rsid w:val="0006548B"/>
    <w:rsid w:val="00084528"/>
    <w:rsid w:val="000C397F"/>
    <w:rsid w:val="0015628D"/>
    <w:rsid w:val="001E4E21"/>
    <w:rsid w:val="002045C4"/>
    <w:rsid w:val="002530C3"/>
    <w:rsid w:val="002B020F"/>
    <w:rsid w:val="002C36F4"/>
    <w:rsid w:val="002E0F6F"/>
    <w:rsid w:val="003241CD"/>
    <w:rsid w:val="00353B41"/>
    <w:rsid w:val="00385F63"/>
    <w:rsid w:val="003905F2"/>
    <w:rsid w:val="00411791"/>
    <w:rsid w:val="00453692"/>
    <w:rsid w:val="00461A7A"/>
    <w:rsid w:val="004C045E"/>
    <w:rsid w:val="005419A8"/>
    <w:rsid w:val="00587802"/>
    <w:rsid w:val="00595C68"/>
    <w:rsid w:val="005A5F6C"/>
    <w:rsid w:val="005C78A1"/>
    <w:rsid w:val="005F7064"/>
    <w:rsid w:val="00624DEE"/>
    <w:rsid w:val="0064081C"/>
    <w:rsid w:val="00644CE2"/>
    <w:rsid w:val="0068523F"/>
    <w:rsid w:val="006B1949"/>
    <w:rsid w:val="007460B9"/>
    <w:rsid w:val="00785AE8"/>
    <w:rsid w:val="007B11BE"/>
    <w:rsid w:val="007E70F9"/>
    <w:rsid w:val="00801581"/>
    <w:rsid w:val="008105D3"/>
    <w:rsid w:val="008743D1"/>
    <w:rsid w:val="00916728"/>
    <w:rsid w:val="00990CFF"/>
    <w:rsid w:val="009A04F2"/>
    <w:rsid w:val="009A4E95"/>
    <w:rsid w:val="00A208E1"/>
    <w:rsid w:val="00A47BDC"/>
    <w:rsid w:val="00A8366C"/>
    <w:rsid w:val="00B0505C"/>
    <w:rsid w:val="00B15EF1"/>
    <w:rsid w:val="00B21591"/>
    <w:rsid w:val="00B67115"/>
    <w:rsid w:val="00C22829"/>
    <w:rsid w:val="00C54733"/>
    <w:rsid w:val="00C76486"/>
    <w:rsid w:val="00D15CF5"/>
    <w:rsid w:val="00D95165"/>
    <w:rsid w:val="00D9661C"/>
    <w:rsid w:val="00DD2278"/>
    <w:rsid w:val="00E1627D"/>
    <w:rsid w:val="00E65AA3"/>
    <w:rsid w:val="00E747BA"/>
    <w:rsid w:val="00E9766B"/>
    <w:rsid w:val="00EE016E"/>
    <w:rsid w:val="00F0788B"/>
    <w:rsid w:val="00F54E17"/>
    <w:rsid w:val="00F949FA"/>
    <w:rsid w:val="00FC2D58"/>
    <w:rsid w:val="00FE3F0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20F"/>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B67115"/>
    <w:pPr>
      <w:tabs>
        <w:tab w:val="center" w:pos="4153"/>
        <w:tab w:val="right" w:pos="8306"/>
      </w:tabs>
      <w:snapToGrid w:val="0"/>
    </w:pPr>
    <w:rPr>
      <w:sz w:val="20"/>
      <w:szCs w:val="20"/>
    </w:rPr>
  </w:style>
  <w:style w:type="character" w:customStyle="1" w:styleId="a4">
    <w:name w:val="頁首 字元"/>
    <w:basedOn w:val="a0"/>
    <w:link w:val="a3"/>
    <w:uiPriority w:val="99"/>
    <w:semiHidden/>
    <w:locked/>
    <w:rsid w:val="00B67115"/>
    <w:rPr>
      <w:rFonts w:cs="Times New Roman"/>
      <w:sz w:val="20"/>
      <w:szCs w:val="20"/>
    </w:rPr>
  </w:style>
  <w:style w:type="paragraph" w:styleId="a5">
    <w:name w:val="footer"/>
    <w:basedOn w:val="a"/>
    <w:link w:val="a6"/>
    <w:uiPriority w:val="99"/>
    <w:semiHidden/>
    <w:rsid w:val="00B67115"/>
    <w:pPr>
      <w:tabs>
        <w:tab w:val="center" w:pos="4153"/>
        <w:tab w:val="right" w:pos="8306"/>
      </w:tabs>
      <w:snapToGrid w:val="0"/>
    </w:pPr>
    <w:rPr>
      <w:sz w:val="20"/>
      <w:szCs w:val="20"/>
    </w:rPr>
  </w:style>
  <w:style w:type="character" w:customStyle="1" w:styleId="a6">
    <w:name w:val="頁尾 字元"/>
    <w:basedOn w:val="a0"/>
    <w:link w:val="a5"/>
    <w:uiPriority w:val="99"/>
    <w:semiHidden/>
    <w:locked/>
    <w:rsid w:val="00B67115"/>
    <w:rPr>
      <w:rFonts w:cs="Times New Roman"/>
      <w:sz w:val="20"/>
      <w:szCs w:val="20"/>
    </w:rPr>
  </w:style>
  <w:style w:type="character" w:styleId="a7">
    <w:name w:val="Hyperlink"/>
    <w:basedOn w:val="a0"/>
    <w:uiPriority w:val="99"/>
    <w:rsid w:val="00B67115"/>
    <w:rPr>
      <w:rFonts w:cs="Times New Roman"/>
      <w:color w:val="0000FF"/>
      <w:u w:val="single"/>
    </w:rPr>
  </w:style>
  <w:style w:type="paragraph" w:styleId="a8">
    <w:name w:val="Balloon Text"/>
    <w:basedOn w:val="a"/>
    <w:link w:val="a9"/>
    <w:uiPriority w:val="99"/>
    <w:semiHidden/>
    <w:rsid w:val="00D9661C"/>
    <w:rPr>
      <w:rFonts w:ascii="Cambria" w:hAnsi="Cambria"/>
      <w:sz w:val="18"/>
      <w:szCs w:val="18"/>
    </w:rPr>
  </w:style>
  <w:style w:type="character" w:customStyle="1" w:styleId="a9">
    <w:name w:val="註解方塊文字 字元"/>
    <w:basedOn w:val="a0"/>
    <w:link w:val="a8"/>
    <w:uiPriority w:val="99"/>
    <w:semiHidden/>
    <w:locked/>
    <w:rsid w:val="00D9661C"/>
    <w:rPr>
      <w:rFonts w:ascii="Cambria" w:eastAsia="PMingLiU" w:hAnsi="Cambria" w:cs="Times New Roman"/>
      <w:sz w:val="18"/>
      <w:szCs w:val="18"/>
    </w:rPr>
  </w:style>
</w:styles>
</file>

<file path=word/webSettings.xml><?xml version="1.0" encoding="utf-8"?>
<w:webSettings xmlns:r="http://schemas.openxmlformats.org/officeDocument/2006/relationships" xmlns:w="http://schemas.openxmlformats.org/wordprocessingml/2006/main">
  <w:divs>
    <w:div w:id="48768890">
      <w:marLeft w:val="0"/>
      <w:marRight w:val="0"/>
      <w:marTop w:val="0"/>
      <w:marBottom w:val="0"/>
      <w:divBdr>
        <w:top w:val="none" w:sz="0" w:space="0" w:color="auto"/>
        <w:left w:val="none" w:sz="0" w:space="0" w:color="auto"/>
        <w:bottom w:val="none" w:sz="0" w:space="0" w:color="auto"/>
        <w:right w:val="none" w:sz="0" w:space="0" w:color="auto"/>
      </w:divBdr>
    </w:div>
    <w:div w:id="487688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Office_Excel____1.xlsx"/></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38C7D-46F7-4DDA-8C44-9993FC696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2</Pages>
  <Words>131</Words>
  <Characters>747</Characters>
  <Application>Microsoft Office Word</Application>
  <DocSecurity>0</DocSecurity>
  <Lines>6</Lines>
  <Paragraphs>1</Paragraphs>
  <ScaleCrop>false</ScaleCrop>
  <Company>leemanpaper</Company>
  <LinksUpToDate>false</LinksUpToDate>
  <CharactersWithSpaces>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shangyuanshang</dc:creator>
  <cp:keywords/>
  <dc:description/>
  <cp:lastModifiedBy>zhangdewen</cp:lastModifiedBy>
  <cp:revision>38</cp:revision>
  <cp:lastPrinted>2016-03-22T06:43:00Z</cp:lastPrinted>
  <dcterms:created xsi:type="dcterms:W3CDTF">2015-03-12T03:52:00Z</dcterms:created>
  <dcterms:modified xsi:type="dcterms:W3CDTF">2016-03-30T08:19:00Z</dcterms:modified>
</cp:coreProperties>
</file>