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Theme="minorEastAsia" w:hAnsiTheme="minorEastAsia"/>
          <w:b/>
          <w:sz w:val="36"/>
          <w:szCs w:val="36"/>
        </w:rPr>
        <w:t>山东电工德润特电气工程有限公司</w:t>
      </w:r>
      <w:bookmarkStart w:id="0" w:name="_GoBack"/>
      <w:bookmarkEnd w:id="0"/>
      <w:r>
        <w:rPr>
          <w:rFonts w:hint="eastAsia" w:asciiTheme="minorEastAsia" w:hAnsiTheme="minorEastAsia"/>
          <w:b/>
          <w:sz w:val="36"/>
          <w:szCs w:val="36"/>
        </w:rPr>
        <w:t>校园招聘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left="359" w:leftChars="171" w:right="0" w:rightChars="0" w:firstLine="1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kern w:val="2"/>
          <w:sz w:val="6"/>
          <w:szCs w:val="6"/>
          <w:lang w:val="en-US" w:eastAsia="zh-CN" w:bidi="ar-SA"/>
        </w:rPr>
      </w:pPr>
    </w:p>
    <w:p>
      <w:pPr>
        <w:pStyle w:val="10"/>
        <w:spacing w:line="380" w:lineRule="exact"/>
        <w:ind w:left="18" w:leftChars="9" w:firstLine="818" w:firstLineChars="341"/>
        <w:rPr>
          <w:rFonts w:hint="eastAsia" w:asciiTheme="majorEastAsia" w:hAnsiTheme="majorEastAsia" w:eastAsiaTheme="majorEastAsia" w:cstheme="maj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4"/>
          <w:szCs w:val="24"/>
          <w:lang w:val="en-US" w:eastAsia="zh-CN" w:bidi="ar-SA"/>
        </w:rPr>
        <w:t>山东电工德润特电气工程有限公司成立于2008年7月15日，注册资本6000万，公司拥有山东省住建厅颁发的《安全生产许可证》 ，国家能源局颁发的电力设施承装、承修三级、承试四级许可证，青岛城乡建设委员会颁发的电力工程施工总承包三级资质,城市及道路照明工程专业承包三级资质,并现已通过ISO9001国际质量体系、OHSMS18001职业健康安全管理体系和ISO14001环境管理体系的认证。公司自成立以来，始终致力于服务电力建设、创建优秀施工企业，多次参与重大电力建设工程施工。公司已加入山东省电力企业协会，并当选为常务理事单位。</w:t>
      </w:r>
    </w:p>
    <w:p>
      <w:pPr>
        <w:pStyle w:val="10"/>
        <w:spacing w:line="380" w:lineRule="exact"/>
        <w:ind w:left="18" w:leftChars="9" w:firstLine="818" w:firstLineChars="341"/>
        <w:rPr>
          <w:rFonts w:asciiTheme="minorEastAsia" w:hAnsiTheme="min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2"/>
          <w:sz w:val="24"/>
          <w:szCs w:val="24"/>
          <w:lang w:val="en-US" w:eastAsia="zh-CN" w:bidi="ar-SA"/>
        </w:rPr>
        <w:t>公司成立以来，始终坚持“以德立业、以信润志、以特帷幄”的企业理念，凭着科学的管理思想、先进的工程技术、过硬的项目质量以及高精尖的人才队伍，严格按照国家及行业技术规范，保质保量完成施工，得到行业内认可及客户、各级领导的一致好评，并多次受到表</w:t>
      </w:r>
      <w:r>
        <w:rPr>
          <w:rFonts w:hint="eastAsia" w:asciiTheme="majorEastAsia" w:hAnsiTheme="majorEastAsia" w:eastAsiaTheme="majorEastAsia" w:cstheme="majorEastAsia"/>
          <w:kern w:val="2"/>
          <w:sz w:val="24"/>
          <w:szCs w:val="24"/>
          <w:lang w:val="en-US" w:eastAsia="zh-CN" w:bidi="ar-SA"/>
        </w:rPr>
        <w:t>彰。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  <w:t>现招聘人员如下：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 xml:space="preserve">应届毕业生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名，电力、设备、工程类等相关专业，责任心强，学习能力强，有上进心，月薪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20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00-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35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00元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  <w:t>办公室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人员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5名，大专以上学历。有电力行业工作经验优先，熟练使用各种办公软件,月薪2500-4000元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  <w:t>预决算员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4名，大专以上学历。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熟练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电力行业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预决算专业知识，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工资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3000-4000元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  <w:t>市场营销人员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5名，大专及以上学历。负责对中标项目的跟进，无销售指标。要求电力、设备、工程类相关专业，有相关行业工作经验者优先。工资面议。</w:t>
      </w:r>
    </w:p>
    <w:p>
      <w:pPr>
        <w:pStyle w:val="11"/>
        <w:spacing w:line="380" w:lineRule="exact"/>
        <w:ind w:firstLine="0" w:firstLineChars="0"/>
        <w:rPr>
          <w:rFonts w:hint="eastAsia" w:ascii="宋体" w:hAnsi="宋体"/>
          <w:b/>
          <w:sz w:val="22"/>
          <w:szCs w:val="21"/>
          <w:u w:val="single"/>
        </w:rPr>
      </w:pPr>
    </w:p>
    <w:p>
      <w:pPr>
        <w:pStyle w:val="11"/>
        <w:spacing w:line="380" w:lineRule="exact"/>
        <w:ind w:firstLine="0" w:firstLineChars="0"/>
        <w:rPr>
          <w:rFonts w:hint="eastAsia" w:ascii="宋体" w:hAnsi="宋体"/>
          <w:b w:val="0"/>
          <w:bCs/>
          <w:color w:val="FF0000"/>
          <w:sz w:val="22"/>
          <w:szCs w:val="21"/>
          <w:u w:val="single"/>
        </w:rPr>
      </w:pPr>
      <w:r>
        <w:rPr>
          <w:rFonts w:hint="eastAsia" w:ascii="宋体" w:hAnsi="宋体"/>
          <w:b/>
          <w:bCs w:val="0"/>
          <w:color w:val="FF0000"/>
          <w:sz w:val="22"/>
          <w:szCs w:val="21"/>
          <w:u w:val="single"/>
          <w:lang w:val="en-US" w:eastAsia="zh-CN"/>
        </w:rPr>
        <w:t xml:space="preserve">公司福利： </w:t>
      </w:r>
      <w:r>
        <w:rPr>
          <w:rFonts w:hint="eastAsia" w:ascii="宋体" w:hAnsi="宋体"/>
          <w:b w:val="0"/>
          <w:bCs/>
          <w:color w:val="FF0000"/>
          <w:sz w:val="22"/>
          <w:szCs w:val="21"/>
          <w:u w:val="single"/>
        </w:rPr>
        <w:t>五险一金、</w:t>
      </w:r>
      <w:r>
        <w:rPr>
          <w:rFonts w:hint="eastAsia" w:ascii="宋体" w:hAnsi="宋体"/>
          <w:b w:val="0"/>
          <w:bCs/>
          <w:color w:val="FF0000"/>
          <w:sz w:val="22"/>
          <w:szCs w:val="21"/>
          <w:u w:val="single"/>
        </w:rPr>
        <w:t>提供住宿（住宿提供三餐）、</w:t>
      </w:r>
      <w:r>
        <w:rPr>
          <w:rFonts w:hint="eastAsia" w:ascii="宋体" w:hAnsi="宋体"/>
          <w:b w:val="0"/>
          <w:bCs/>
          <w:color w:val="FF0000"/>
          <w:sz w:val="22"/>
          <w:szCs w:val="21"/>
          <w:u w:val="single"/>
        </w:rPr>
        <w:t>餐费补助、话费补助、全勤奖、</w:t>
      </w:r>
    </w:p>
    <w:p>
      <w:pPr>
        <w:pStyle w:val="11"/>
        <w:spacing w:line="380" w:lineRule="exact"/>
        <w:ind w:firstLine="0" w:firstLineChars="0"/>
        <w:rPr>
          <w:rFonts w:hint="eastAsia" w:ascii="宋体" w:hAnsi="宋体"/>
          <w:b w:val="0"/>
          <w:bCs/>
          <w:color w:val="FF0000"/>
          <w:sz w:val="22"/>
          <w:szCs w:val="21"/>
          <w:u w:val="single"/>
        </w:rPr>
      </w:pPr>
      <w:r>
        <w:rPr>
          <w:rFonts w:hint="eastAsia" w:ascii="宋体" w:hAnsi="宋体"/>
          <w:b w:val="0"/>
          <w:bCs/>
          <w:color w:val="FF0000"/>
          <w:sz w:val="22"/>
          <w:szCs w:val="21"/>
          <w:u w:val="none"/>
          <w:lang w:val="en-US" w:eastAsia="zh-CN"/>
        </w:rPr>
        <w:t xml:space="preserve">           </w:t>
      </w:r>
      <w:r>
        <w:rPr>
          <w:rFonts w:hint="eastAsia" w:ascii="宋体" w:hAnsi="宋体"/>
          <w:b w:val="0"/>
          <w:bCs/>
          <w:color w:val="FF0000"/>
          <w:sz w:val="22"/>
          <w:szCs w:val="21"/>
          <w:u w:val="single"/>
        </w:rPr>
        <w:t>生日福利</w:t>
      </w:r>
      <w:r>
        <w:rPr>
          <w:rFonts w:hint="eastAsia" w:ascii="宋体" w:hAnsi="宋体"/>
          <w:b w:val="0"/>
          <w:bCs/>
          <w:color w:val="FF0000"/>
          <w:sz w:val="22"/>
          <w:szCs w:val="21"/>
          <w:u w:val="single"/>
          <w:lang w:eastAsia="zh-CN"/>
        </w:rPr>
        <w:t>、出差补助、晋升机制</w:t>
      </w:r>
    </w:p>
    <w:p>
      <w:pPr>
        <w:pStyle w:val="11"/>
        <w:spacing w:line="380" w:lineRule="exact"/>
        <w:ind w:firstLine="0" w:firstLineChars="0"/>
        <w:rPr>
          <w:rFonts w:hint="eastAsia" w:ascii="宋体" w:hAnsi="宋体"/>
          <w:b/>
          <w:sz w:val="22"/>
          <w:szCs w:val="21"/>
        </w:rPr>
      </w:pPr>
    </w:p>
    <w:p>
      <w:pPr>
        <w:pStyle w:val="11"/>
        <w:spacing w:line="380" w:lineRule="exact"/>
        <w:ind w:firstLine="0" w:firstLineChars="0"/>
        <w:rPr>
          <w:rFonts w:hint="eastAsia" w:ascii="宋体" w:hAnsi="宋体"/>
          <w:b/>
          <w:sz w:val="22"/>
          <w:szCs w:val="21"/>
        </w:rPr>
      </w:pPr>
      <w:r>
        <w:rPr>
          <w:rFonts w:hint="eastAsia" w:ascii="宋体" w:hAnsi="宋体"/>
          <w:b/>
          <w:sz w:val="22"/>
          <w:szCs w:val="21"/>
        </w:rPr>
        <w:t xml:space="preserve">联系人：李经理  联系电话：0532-66701888 </w:t>
      </w:r>
      <w:r>
        <w:rPr>
          <w:rFonts w:hint="eastAsia" w:ascii="宋体" w:hAnsi="宋体"/>
          <w:b/>
          <w:sz w:val="22"/>
          <w:szCs w:val="21"/>
          <w:lang w:val="en-US" w:eastAsia="zh-CN"/>
        </w:rPr>
        <w:t xml:space="preserve"> 17660921687</w:t>
      </w:r>
      <w:r>
        <w:rPr>
          <w:rFonts w:hint="eastAsia" w:ascii="宋体" w:hAnsi="宋体"/>
          <w:b/>
          <w:sz w:val="22"/>
          <w:szCs w:val="21"/>
        </w:rPr>
        <w:t xml:space="preserve">  </w:t>
      </w:r>
    </w:p>
    <w:p>
      <w:pPr>
        <w:pStyle w:val="11"/>
        <w:spacing w:line="380" w:lineRule="exact"/>
        <w:ind w:firstLine="0" w:firstLineChars="0"/>
        <w:rPr>
          <w:rFonts w:hint="eastAsia" w:ascii="宋体" w:hAnsi="宋体"/>
          <w:b/>
          <w:sz w:val="22"/>
          <w:szCs w:val="21"/>
        </w:rPr>
      </w:pPr>
      <w:r>
        <w:rPr>
          <w:rFonts w:hint="eastAsia" w:ascii="宋体" w:hAnsi="宋体"/>
          <w:b/>
          <w:sz w:val="22"/>
          <w:szCs w:val="21"/>
        </w:rPr>
        <w:t>邮箱：</w:t>
      </w:r>
      <w:r>
        <w:rPr>
          <w:rFonts w:hint="eastAsia" w:ascii="宋体" w:hAnsi="宋体"/>
          <w:b/>
          <w:sz w:val="22"/>
          <w:szCs w:val="21"/>
        </w:rPr>
        <w:fldChar w:fldCharType="begin"/>
      </w:r>
      <w:r>
        <w:rPr>
          <w:rFonts w:hint="eastAsia" w:ascii="宋体" w:hAnsi="宋体"/>
          <w:b/>
          <w:sz w:val="22"/>
          <w:szCs w:val="21"/>
        </w:rPr>
        <w:instrText xml:space="preserve"> HYPERLINK "mailto:</w:instrText>
      </w:r>
      <w:r>
        <w:rPr>
          <w:rFonts w:hint="eastAsia" w:ascii="宋体" w:hAnsi="宋体"/>
          <w:b/>
          <w:sz w:val="22"/>
          <w:szCs w:val="21"/>
        </w:rPr>
        <w:instrText xml:space="preserve">sddgdrtdq@163.com" </w:instrText>
      </w:r>
      <w:r>
        <w:rPr>
          <w:rFonts w:hint="eastAsia" w:ascii="宋体" w:hAnsi="宋体"/>
          <w:b/>
          <w:sz w:val="22"/>
          <w:szCs w:val="21"/>
        </w:rPr>
        <w:fldChar w:fldCharType="separate"/>
      </w:r>
      <w:r>
        <w:rPr>
          <w:rFonts w:hint="eastAsia" w:ascii="宋体" w:hAnsi="宋体"/>
          <w:b/>
          <w:sz w:val="22"/>
          <w:szCs w:val="21"/>
        </w:rPr>
        <w:t>sddgdrtdq@163.com</w:t>
      </w:r>
      <w:r>
        <w:rPr>
          <w:rFonts w:hint="eastAsia" w:ascii="宋体" w:hAnsi="宋体"/>
          <w:b/>
          <w:sz w:val="22"/>
          <w:szCs w:val="21"/>
        </w:rPr>
        <w:fldChar w:fldCharType="end"/>
      </w:r>
      <w:r>
        <w:rPr>
          <w:rFonts w:hint="eastAsia" w:ascii="宋体" w:hAnsi="宋体"/>
          <w:b/>
          <w:sz w:val="22"/>
          <w:szCs w:val="21"/>
        </w:rPr>
        <w:t>（请先发简历到邮箱）</w:t>
      </w:r>
    </w:p>
    <w:p>
      <w:pPr>
        <w:pStyle w:val="11"/>
        <w:spacing w:line="380" w:lineRule="exact"/>
        <w:ind w:firstLine="0" w:firstLineChars="0"/>
        <w:rPr>
          <w:rFonts w:ascii="宋体" w:hAnsi="宋体"/>
          <w:b/>
          <w:sz w:val="22"/>
          <w:szCs w:val="21"/>
        </w:rPr>
      </w:pPr>
      <w:r>
        <w:rPr>
          <w:rFonts w:hint="eastAsia" w:ascii="宋体" w:hAnsi="宋体"/>
          <w:b/>
          <w:sz w:val="22"/>
          <w:szCs w:val="21"/>
        </w:rPr>
        <w:t>地址:</w:t>
      </w:r>
      <w:r>
        <w:rPr>
          <w:rFonts w:hint="eastAsia" w:ascii="宋体" w:hAnsi="宋体"/>
          <w:b/>
          <w:sz w:val="22"/>
          <w:szCs w:val="21"/>
          <w:lang w:eastAsia="zh-CN"/>
        </w:rPr>
        <w:t>青岛市</w:t>
      </w:r>
      <w:r>
        <w:rPr>
          <w:rFonts w:hint="eastAsia" w:ascii="宋体" w:hAnsi="宋体"/>
          <w:b/>
          <w:sz w:val="22"/>
          <w:szCs w:val="21"/>
        </w:rPr>
        <w:t>胶州市福州南路169号（三里河街道办事处，刘家村）</w:t>
      </w:r>
    </w:p>
    <w:p>
      <w:pPr>
        <w:pStyle w:val="7"/>
        <w:spacing w:line="360" w:lineRule="auto"/>
        <w:ind w:left="360" w:firstLine="0" w:firstLineChars="0"/>
        <w:rPr>
          <w:rFonts w:asciiTheme="minorEastAsia" w:hAnsiTheme="minorEastAsia"/>
          <w:b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jc w:val="left"/>
      <w:rPr>
        <w:sz w:val="22"/>
        <w:szCs w:val="24"/>
      </w:rPr>
    </w:pPr>
    <w: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909320" cy="323215"/>
          <wp:effectExtent l="0" t="0" r="5080" b="635"/>
          <wp:wrapNone/>
          <wp:docPr id="1" name="图片 0" descr="QQ截图2016103016513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QQ截图2016103016513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320" cy="323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</w:t>
    </w:r>
    <w:r>
      <w:rPr>
        <w:color w:val="000000"/>
        <w:sz w:val="22"/>
        <w:szCs w:val="24"/>
      </w:rPr>
      <w:t xml:space="preserve"> </w:t>
    </w:r>
    <w:r>
      <w:rPr>
        <w:rFonts w:ascii="宋体"/>
        <w:color w:val="000000"/>
        <w:sz w:val="20"/>
        <w:szCs w:val="20"/>
      </w:rPr>
      <w:t>--</w:t>
    </w:r>
    <w:r>
      <w:rPr>
        <w:rFonts w:hint="eastAsia" w:ascii="宋体" w:hAnsi="宋体"/>
        <w:color w:val="000000"/>
        <w:sz w:val="20"/>
        <w:szCs w:val="20"/>
      </w:rPr>
      <w:t>以德立业</w:t>
    </w:r>
    <w:r>
      <w:rPr>
        <w:rFonts w:ascii="宋体" w:hAnsi="宋体"/>
        <w:color w:val="000000"/>
        <w:sz w:val="20"/>
        <w:szCs w:val="20"/>
      </w:rPr>
      <w:t xml:space="preserve">  </w:t>
    </w:r>
    <w:r>
      <w:rPr>
        <w:rFonts w:hint="eastAsia" w:ascii="宋体" w:hAnsi="宋体"/>
        <w:color w:val="000000"/>
        <w:sz w:val="20"/>
        <w:szCs w:val="20"/>
      </w:rPr>
      <w:t>以信润志</w:t>
    </w:r>
    <w:r>
      <w:rPr>
        <w:rFonts w:ascii="宋体" w:hAnsi="宋体"/>
        <w:color w:val="000000"/>
        <w:sz w:val="20"/>
        <w:szCs w:val="20"/>
      </w:rPr>
      <w:t xml:space="preserve">  </w:t>
    </w:r>
    <w:r>
      <w:rPr>
        <w:rFonts w:hint="eastAsia" w:ascii="宋体" w:hAnsi="宋体"/>
        <w:color w:val="000000"/>
        <w:sz w:val="20"/>
        <w:szCs w:val="20"/>
      </w:rPr>
      <w:t>以特帷幄</w:t>
    </w:r>
    <w:r>
      <w:rPr>
        <w:rFonts w:ascii="宋体"/>
        <w:color w:val="000000"/>
        <w:sz w:val="20"/>
        <w:szCs w:val="20"/>
      </w:rPr>
      <w:t>--</w:t>
    </w:r>
  </w:p>
  <w:p>
    <w:pPr>
      <w:pStyle w:val="3"/>
      <w:pBdr>
        <w:bottom w:val="none" w:color="auto" w:sz="0" w:space="1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13F47"/>
    <w:multiLevelType w:val="multilevel"/>
    <w:tmpl w:val="4E513F4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Theme="minorHAnsi" w:hAnsiTheme="minorHAnsi" w:eastAsiaTheme="minorEastAsia" w:cstheme="minorBidi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5C70"/>
    <w:rsid w:val="00044B17"/>
    <w:rsid w:val="000E445E"/>
    <w:rsid w:val="000F12FD"/>
    <w:rsid w:val="001046CD"/>
    <w:rsid w:val="00107D58"/>
    <w:rsid w:val="00116A20"/>
    <w:rsid w:val="00163F70"/>
    <w:rsid w:val="00207F66"/>
    <w:rsid w:val="00232685"/>
    <w:rsid w:val="0024578E"/>
    <w:rsid w:val="00290D97"/>
    <w:rsid w:val="002B5085"/>
    <w:rsid w:val="002D3217"/>
    <w:rsid w:val="002F60FA"/>
    <w:rsid w:val="003220E0"/>
    <w:rsid w:val="00383096"/>
    <w:rsid w:val="003A1020"/>
    <w:rsid w:val="003A4485"/>
    <w:rsid w:val="003D694E"/>
    <w:rsid w:val="00403704"/>
    <w:rsid w:val="00406929"/>
    <w:rsid w:val="0043718D"/>
    <w:rsid w:val="0044198F"/>
    <w:rsid w:val="004E7FB3"/>
    <w:rsid w:val="005115B7"/>
    <w:rsid w:val="005518DE"/>
    <w:rsid w:val="00556276"/>
    <w:rsid w:val="00556D30"/>
    <w:rsid w:val="00587FB1"/>
    <w:rsid w:val="005A7811"/>
    <w:rsid w:val="005B65B9"/>
    <w:rsid w:val="005D37AC"/>
    <w:rsid w:val="005F33E5"/>
    <w:rsid w:val="005F5AF4"/>
    <w:rsid w:val="00617D21"/>
    <w:rsid w:val="00646B97"/>
    <w:rsid w:val="00661B58"/>
    <w:rsid w:val="006870FA"/>
    <w:rsid w:val="006D25FF"/>
    <w:rsid w:val="006E25BD"/>
    <w:rsid w:val="006F55AF"/>
    <w:rsid w:val="00724825"/>
    <w:rsid w:val="00731C71"/>
    <w:rsid w:val="007524D8"/>
    <w:rsid w:val="007629A2"/>
    <w:rsid w:val="007B3106"/>
    <w:rsid w:val="0081340B"/>
    <w:rsid w:val="00835C70"/>
    <w:rsid w:val="00835F80"/>
    <w:rsid w:val="008D311D"/>
    <w:rsid w:val="008D3E78"/>
    <w:rsid w:val="008D5FEC"/>
    <w:rsid w:val="008E0915"/>
    <w:rsid w:val="0093578B"/>
    <w:rsid w:val="00940FFB"/>
    <w:rsid w:val="00953416"/>
    <w:rsid w:val="00960E0E"/>
    <w:rsid w:val="009A65C4"/>
    <w:rsid w:val="009F3723"/>
    <w:rsid w:val="00A07977"/>
    <w:rsid w:val="00AC0B4B"/>
    <w:rsid w:val="00AD0894"/>
    <w:rsid w:val="00AD33D0"/>
    <w:rsid w:val="00B32019"/>
    <w:rsid w:val="00B35593"/>
    <w:rsid w:val="00B41B21"/>
    <w:rsid w:val="00B84B7B"/>
    <w:rsid w:val="00BC5B0B"/>
    <w:rsid w:val="00BE336D"/>
    <w:rsid w:val="00C048C7"/>
    <w:rsid w:val="00C76132"/>
    <w:rsid w:val="00CA254C"/>
    <w:rsid w:val="00D26798"/>
    <w:rsid w:val="00D27A08"/>
    <w:rsid w:val="00D46E1C"/>
    <w:rsid w:val="00D517F3"/>
    <w:rsid w:val="00D7195C"/>
    <w:rsid w:val="00D856BB"/>
    <w:rsid w:val="00DC3391"/>
    <w:rsid w:val="00DF3EC8"/>
    <w:rsid w:val="00DF77C1"/>
    <w:rsid w:val="00E55CE8"/>
    <w:rsid w:val="00E810D8"/>
    <w:rsid w:val="00EA6FCE"/>
    <w:rsid w:val="00F10B3C"/>
    <w:rsid w:val="00F2527C"/>
    <w:rsid w:val="00F62960"/>
    <w:rsid w:val="00F758B1"/>
    <w:rsid w:val="00F75B3D"/>
    <w:rsid w:val="00F76083"/>
    <w:rsid w:val="00F87E52"/>
    <w:rsid w:val="00F9215B"/>
    <w:rsid w:val="00FD4FB2"/>
    <w:rsid w:val="2C7C196D"/>
    <w:rsid w:val="6AD1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  <w:style w:type="paragraph" w:customStyle="1" w:styleId="10">
    <w:name w:val="_Style 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1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84</Words>
  <Characters>485</Characters>
  <Lines>4</Lines>
  <Paragraphs>1</Paragraphs>
  <TotalTime>0</TotalTime>
  <ScaleCrop>false</ScaleCrop>
  <LinksUpToDate>false</LinksUpToDate>
  <CharactersWithSpaces>568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2017-02-04T00:48:00Z</dcterms:created>
  <dc:creator>Administrator</dc:creator>
  <cp:lastModifiedBy>Administrator</cp:lastModifiedBy>
  <dcterms:modified xsi:type="dcterms:W3CDTF">2017-05-19T08:30:01Z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