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B4D" w:rsidRDefault="00A45B4D" w:rsidP="00A45B4D">
      <w:pPr>
        <w:jc w:val="center"/>
        <w:rPr>
          <w:rFonts w:ascii="方正小标宋简体" w:eastAsia="方正小标宋简体"/>
          <w:sz w:val="44"/>
          <w:szCs w:val="44"/>
        </w:rPr>
      </w:pPr>
      <w:r>
        <w:rPr>
          <w:rFonts w:ascii="方正小标宋简体" w:eastAsia="方正小标宋简体" w:hint="eastAsia"/>
          <w:sz w:val="44"/>
          <w:szCs w:val="44"/>
        </w:rPr>
        <w:t>辽宁输变电工程建设有限公司北京分公司</w:t>
      </w:r>
    </w:p>
    <w:p w:rsidR="00A45B4D" w:rsidRDefault="00A45B4D" w:rsidP="00A45B4D">
      <w:pPr>
        <w:jc w:val="center"/>
        <w:rPr>
          <w:rFonts w:ascii="方正小标宋简体" w:eastAsia="方正小标宋简体"/>
          <w:sz w:val="44"/>
          <w:szCs w:val="44"/>
        </w:rPr>
      </w:pPr>
      <w:r>
        <w:rPr>
          <w:rFonts w:ascii="方正小标宋简体" w:eastAsia="方正小标宋简体" w:hint="eastAsia"/>
          <w:sz w:val="44"/>
          <w:szCs w:val="44"/>
        </w:rPr>
        <w:t>招聘简章</w:t>
      </w:r>
    </w:p>
    <w:p w:rsidR="00A45B4D" w:rsidRDefault="00A45B4D" w:rsidP="00A45B4D"/>
    <w:p w:rsidR="00A45B4D" w:rsidRPr="00A31995" w:rsidRDefault="00A45B4D" w:rsidP="00A45B4D">
      <w:pPr>
        <w:ind w:firstLineChars="200" w:firstLine="643"/>
        <w:rPr>
          <w:rFonts w:ascii="仿宋_GB2312" w:eastAsia="仿宋_GB2312"/>
          <w:sz w:val="28"/>
          <w:szCs w:val="28"/>
        </w:rPr>
      </w:pPr>
      <w:r>
        <w:rPr>
          <w:rFonts w:ascii="仿宋_GB2312" w:eastAsia="仿宋_GB2312" w:hint="eastAsia"/>
          <w:b/>
          <w:sz w:val="32"/>
          <w:szCs w:val="32"/>
        </w:rPr>
        <w:t>公司简介：</w:t>
      </w:r>
      <w:r w:rsidRPr="00A31995">
        <w:rPr>
          <w:rFonts w:ascii="仿宋_GB2312" w:eastAsia="仿宋_GB2312" w:hint="eastAsia"/>
          <w:sz w:val="28"/>
          <w:szCs w:val="28"/>
        </w:rPr>
        <w:t>辽宁输变电工程建设有限公司是在延边电力安装公司基础上分立出来的独资经营公司。经过近几年的高速发展，公司不仅在传统输、变、配电方向取得巨大发展，更是在光伏、风电等绿色能源领域有了长足的进步，转型为新能源的前期开发，方案设计，EPC建设以及后期运维的综合服务商。公司技术力量雄厚，具有电力工程施工总承包三级资质，承装（修、试）总承包二级资质。</w:t>
      </w:r>
    </w:p>
    <w:p w:rsidR="00A45B4D" w:rsidRPr="00A31995" w:rsidRDefault="00A45B4D" w:rsidP="00A45B4D">
      <w:pPr>
        <w:ind w:firstLineChars="200" w:firstLine="560"/>
        <w:rPr>
          <w:rFonts w:ascii="仿宋_GB2312" w:eastAsia="仿宋_GB2312"/>
          <w:sz w:val="28"/>
          <w:szCs w:val="28"/>
        </w:rPr>
      </w:pPr>
      <w:r w:rsidRPr="00A31995">
        <w:rPr>
          <w:rFonts w:ascii="仿宋_GB2312" w:eastAsia="仿宋_GB2312" w:hint="eastAsia"/>
          <w:sz w:val="28"/>
          <w:szCs w:val="28"/>
        </w:rPr>
        <w:t>辽宁输变电将始终坚定不移地为了更美好的环境、更美好的生活、更美好的社会、更美好的未来把可靠、舒适、绿色、高效的清洁能源输送到世界的每个角落。</w:t>
      </w:r>
    </w:p>
    <w:p w:rsidR="00A45B4D" w:rsidRPr="00D50BE0" w:rsidRDefault="00A45B4D" w:rsidP="00A45B4D">
      <w:pPr>
        <w:ind w:firstLineChars="200" w:firstLine="643"/>
        <w:rPr>
          <w:rFonts w:ascii="仿宋_GB2312" w:eastAsia="仿宋_GB2312"/>
          <w:sz w:val="28"/>
          <w:szCs w:val="28"/>
        </w:rPr>
      </w:pPr>
      <w:r>
        <w:rPr>
          <w:rFonts w:ascii="仿宋_GB2312" w:eastAsia="仿宋_GB2312" w:hint="eastAsia"/>
          <w:b/>
          <w:sz w:val="32"/>
          <w:szCs w:val="32"/>
        </w:rPr>
        <w:t>营业范围：</w:t>
      </w:r>
      <w:r w:rsidRPr="00D50BE0">
        <w:rPr>
          <w:rFonts w:ascii="仿宋_GB2312" w:eastAsia="仿宋_GB2312" w:hint="eastAsia"/>
          <w:sz w:val="28"/>
          <w:szCs w:val="28"/>
        </w:rPr>
        <w:t>电力设施承装二级、承修二级、承试二级、电力工程施工总承包叁级；房屋建筑工程、送电工程、</w:t>
      </w:r>
      <w:r w:rsidRPr="00D50BE0">
        <w:rPr>
          <w:rFonts w:ascii="仿宋_GB2312" w:eastAsia="仿宋_GB2312" w:hAnsi="仿宋_GB2312" w:cs="仿宋_GB2312" w:hint="eastAsia"/>
          <w:sz w:val="28"/>
          <w:szCs w:val="28"/>
        </w:rPr>
        <w:t>电力工程设计；在隶属企业授权范围内从事建筑活动；销售机电产品。</w:t>
      </w:r>
      <w:r w:rsidRPr="00D50BE0">
        <w:rPr>
          <w:rFonts w:ascii="仿宋_GB2312" w:eastAsia="仿宋_GB2312" w:hint="eastAsia"/>
          <w:sz w:val="28"/>
          <w:szCs w:val="28"/>
        </w:rPr>
        <w:t xml:space="preserve"> </w:t>
      </w:r>
    </w:p>
    <w:p w:rsidR="009D518C" w:rsidRPr="009D518C" w:rsidRDefault="009D518C" w:rsidP="009D518C">
      <w:pPr>
        <w:ind w:firstLineChars="200" w:firstLine="643"/>
        <w:rPr>
          <w:rFonts w:ascii="仿宋_GB2312" w:eastAsia="仿宋_GB2312" w:hAnsi="宋体" w:cs="宋体"/>
          <w:sz w:val="32"/>
          <w:szCs w:val="32"/>
        </w:rPr>
      </w:pPr>
      <w:r w:rsidRPr="009D518C">
        <w:rPr>
          <w:rFonts w:ascii="仿宋_GB2312" w:eastAsia="仿宋_GB2312" w:hint="eastAsia"/>
          <w:b/>
          <w:sz w:val="32"/>
          <w:szCs w:val="32"/>
        </w:rPr>
        <w:t>公司业绩：</w:t>
      </w:r>
      <w:r w:rsidRPr="009D518C">
        <w:rPr>
          <w:rFonts w:ascii="仿宋_GB2312" w:eastAsia="仿宋_GB2312" w:hAnsi="Arial" w:cs="Arial" w:hint="eastAsia"/>
          <w:b/>
          <w:color w:val="000000"/>
          <w:sz w:val="28"/>
          <w:szCs w:val="28"/>
          <w:shd w:val="clear" w:color="auto" w:fill="FFFFFF"/>
        </w:rPr>
        <w:t>已完成项目（部分）</w:t>
      </w:r>
      <w:r w:rsidRPr="009D518C">
        <w:rPr>
          <w:rFonts w:ascii="仿宋_GB2312" w:eastAsia="仿宋_GB2312" w:hAnsi="仿宋_GB2312" w:cs="仿宋_GB2312" w:hint="eastAsia"/>
          <w:sz w:val="28"/>
          <w:szCs w:val="28"/>
        </w:rPr>
        <w:t>中</w:t>
      </w:r>
      <w:proofErr w:type="gramStart"/>
      <w:r w:rsidRPr="009D518C">
        <w:rPr>
          <w:rFonts w:ascii="仿宋_GB2312" w:eastAsia="仿宋_GB2312" w:hAnsi="仿宋_GB2312" w:cs="仿宋_GB2312" w:hint="eastAsia"/>
          <w:sz w:val="28"/>
          <w:szCs w:val="28"/>
        </w:rPr>
        <w:t>电投张</w:t>
      </w:r>
      <w:proofErr w:type="gramEnd"/>
      <w:r w:rsidRPr="009D518C">
        <w:rPr>
          <w:rFonts w:ascii="仿宋_GB2312" w:eastAsia="仿宋_GB2312" w:hAnsi="仿宋_GB2312" w:cs="仿宋_GB2312" w:hint="eastAsia"/>
          <w:sz w:val="28"/>
          <w:szCs w:val="28"/>
        </w:rPr>
        <w:t>北大囫囵风电场一、二期99MW工程、</w:t>
      </w:r>
      <w:proofErr w:type="gramStart"/>
      <w:r w:rsidRPr="009D518C">
        <w:rPr>
          <w:rFonts w:ascii="仿宋_GB2312" w:eastAsia="仿宋_GB2312" w:hAnsi="仿宋_GB2312" w:cs="仿宋_GB2312" w:hint="eastAsia"/>
          <w:sz w:val="28"/>
          <w:szCs w:val="28"/>
        </w:rPr>
        <w:t>中电投宣化</w:t>
      </w:r>
      <w:proofErr w:type="gramEnd"/>
      <w:r w:rsidRPr="009D518C">
        <w:rPr>
          <w:rFonts w:ascii="仿宋_GB2312" w:eastAsia="仿宋_GB2312" w:hAnsi="仿宋_GB2312" w:cs="仿宋_GB2312" w:hint="eastAsia"/>
          <w:sz w:val="28"/>
          <w:szCs w:val="28"/>
        </w:rPr>
        <w:t>风光互补发电一期工程、内蒙古</w:t>
      </w:r>
      <w:proofErr w:type="gramStart"/>
      <w:r w:rsidRPr="009D518C">
        <w:rPr>
          <w:rFonts w:ascii="仿宋_GB2312" w:eastAsia="仿宋_GB2312" w:hAnsi="仿宋_GB2312" w:cs="仿宋_GB2312" w:hint="eastAsia"/>
          <w:sz w:val="28"/>
          <w:szCs w:val="28"/>
        </w:rPr>
        <w:t>京能赤峰翁根</w:t>
      </w:r>
      <w:proofErr w:type="gramEnd"/>
      <w:r w:rsidRPr="009D518C">
        <w:rPr>
          <w:rFonts w:ascii="仿宋_GB2312" w:eastAsia="仿宋_GB2312" w:hAnsi="仿宋_GB2312" w:cs="仿宋_GB2312" w:hint="eastAsia"/>
          <w:sz w:val="28"/>
          <w:szCs w:val="28"/>
        </w:rPr>
        <w:t>山风电场二期49.5MW工程</w:t>
      </w:r>
      <w:r w:rsidRPr="009D518C">
        <w:rPr>
          <w:rFonts w:ascii="仿宋_GB2312" w:eastAsia="仿宋_GB2312" w:hAnsi="宋体" w:cs="宋体" w:hint="eastAsia"/>
          <w:sz w:val="32"/>
          <w:szCs w:val="32"/>
        </w:rPr>
        <w:t>。</w:t>
      </w:r>
      <w:r w:rsidRPr="009D518C">
        <w:rPr>
          <w:rFonts w:ascii="仿宋_GB2312" w:eastAsia="仿宋_GB2312" w:hint="eastAsia"/>
          <w:b/>
          <w:color w:val="000000"/>
          <w:sz w:val="28"/>
          <w:szCs w:val="28"/>
        </w:rPr>
        <w:t>进行前期核准的项目（部分）</w:t>
      </w:r>
      <w:r w:rsidRPr="009D518C">
        <w:rPr>
          <w:rFonts w:ascii="仿宋_GB2312" w:eastAsia="仿宋_GB2312" w:hAnsi="仿宋_GB2312" w:cs="仿宋_GB2312" w:hint="eastAsia"/>
          <w:sz w:val="28"/>
          <w:szCs w:val="28"/>
        </w:rPr>
        <w:t>河南省济源市下冶镇100MW风电项目、广西贺州平桂区50MW风电项目、陕西省榆林市靖边县黄</w:t>
      </w:r>
      <w:proofErr w:type="gramStart"/>
      <w:r w:rsidRPr="009D518C">
        <w:rPr>
          <w:rFonts w:ascii="仿宋_GB2312" w:eastAsia="仿宋_GB2312" w:hAnsi="仿宋_GB2312" w:cs="仿宋_GB2312" w:hint="eastAsia"/>
          <w:sz w:val="28"/>
          <w:szCs w:val="28"/>
        </w:rPr>
        <w:t>蒿界镇</w:t>
      </w:r>
      <w:proofErr w:type="gramEnd"/>
      <w:r w:rsidRPr="009D518C">
        <w:rPr>
          <w:rFonts w:ascii="仿宋_GB2312" w:eastAsia="仿宋_GB2312" w:hAnsi="仿宋_GB2312" w:cs="仿宋_GB2312" w:hint="eastAsia"/>
          <w:sz w:val="28"/>
          <w:szCs w:val="28"/>
        </w:rPr>
        <w:t>300MW风电项目、山东济宁鱼台清河镇100MW风电项目、山东菏泽曹县100MW风电项目、河北邯郸涉县100MW风电项目、河北邢台内丘100MW风</w:t>
      </w:r>
      <w:proofErr w:type="gramStart"/>
      <w:r w:rsidRPr="009D518C">
        <w:rPr>
          <w:rFonts w:ascii="仿宋_GB2312" w:eastAsia="仿宋_GB2312" w:hAnsi="仿宋_GB2312" w:cs="仿宋_GB2312" w:hint="eastAsia"/>
          <w:sz w:val="28"/>
          <w:szCs w:val="28"/>
        </w:rPr>
        <w:t>电项目</w:t>
      </w:r>
      <w:proofErr w:type="gramEnd"/>
      <w:r w:rsidRPr="009D518C">
        <w:rPr>
          <w:rFonts w:ascii="仿宋_GB2312" w:eastAsia="仿宋_GB2312" w:hAnsi="仿宋_GB2312" w:cs="仿宋_GB2312" w:hint="eastAsia"/>
          <w:sz w:val="28"/>
          <w:szCs w:val="28"/>
        </w:rPr>
        <w:t>等。</w:t>
      </w:r>
    </w:p>
    <w:p w:rsidR="00A45B4D" w:rsidRDefault="00A45B4D" w:rsidP="00A45B4D">
      <w:pPr>
        <w:ind w:firstLineChars="150" w:firstLine="482"/>
        <w:rPr>
          <w:rFonts w:ascii="仿宋_GB2312" w:eastAsia="仿宋_GB2312"/>
          <w:sz w:val="32"/>
          <w:szCs w:val="32"/>
        </w:rPr>
      </w:pPr>
      <w:r>
        <w:rPr>
          <w:rFonts w:ascii="仿宋_GB2312" w:eastAsia="仿宋_GB2312" w:hint="eastAsia"/>
          <w:b/>
          <w:sz w:val="32"/>
          <w:szCs w:val="32"/>
        </w:rPr>
        <w:lastRenderedPageBreak/>
        <w:t>拟工作地点：</w:t>
      </w:r>
      <w:r w:rsidR="00BB6278">
        <w:rPr>
          <w:rFonts w:ascii="仿宋_GB2312" w:eastAsia="仿宋_GB2312" w:hint="eastAsia"/>
          <w:sz w:val="32"/>
          <w:szCs w:val="32"/>
        </w:rPr>
        <w:t>本省</w:t>
      </w:r>
      <w:r>
        <w:rPr>
          <w:rFonts w:ascii="仿宋_GB2312" w:eastAsia="仿宋_GB2312" w:hint="eastAsia"/>
          <w:sz w:val="32"/>
          <w:szCs w:val="32"/>
        </w:rPr>
        <w:t>及全国各地。</w:t>
      </w:r>
    </w:p>
    <w:p w:rsidR="00A45B4D" w:rsidRDefault="00A45B4D" w:rsidP="00A45B4D">
      <w:pPr>
        <w:ind w:firstLineChars="150" w:firstLine="482"/>
        <w:rPr>
          <w:rFonts w:ascii="仿宋_GB2312" w:eastAsia="仿宋_GB2312"/>
          <w:sz w:val="32"/>
          <w:szCs w:val="32"/>
        </w:rPr>
      </w:pPr>
      <w:r>
        <w:rPr>
          <w:rFonts w:ascii="仿宋_GB2312" w:eastAsia="仿宋_GB2312" w:hint="eastAsia"/>
          <w:b/>
          <w:sz w:val="32"/>
          <w:szCs w:val="32"/>
        </w:rPr>
        <w:t>招聘范围：</w:t>
      </w:r>
      <w:r>
        <w:rPr>
          <w:rFonts w:ascii="仿宋_GB2312" w:eastAsia="仿宋_GB2312" w:hint="eastAsia"/>
          <w:sz w:val="32"/>
          <w:szCs w:val="32"/>
        </w:rPr>
        <w:t>1、</w:t>
      </w:r>
      <w:r w:rsidRPr="00152FD1">
        <w:rPr>
          <w:rFonts w:ascii="仿宋_GB2312" w:eastAsia="仿宋_GB2312" w:hint="eastAsia"/>
          <w:sz w:val="32"/>
          <w:szCs w:val="32"/>
        </w:rPr>
        <w:t>信息科学与工程学院</w:t>
      </w:r>
      <w:r>
        <w:rPr>
          <w:rFonts w:ascii="仿宋_GB2312" w:eastAsia="仿宋_GB2312" w:hint="eastAsia"/>
          <w:sz w:val="32"/>
          <w:szCs w:val="32"/>
        </w:rPr>
        <w:t>、2、</w:t>
      </w:r>
      <w:r w:rsidRPr="00152FD1">
        <w:rPr>
          <w:rFonts w:ascii="仿宋_GB2312" w:eastAsia="仿宋_GB2312" w:hint="eastAsia"/>
          <w:sz w:val="32"/>
          <w:szCs w:val="32"/>
        </w:rPr>
        <w:t>微电子学院</w:t>
      </w:r>
      <w:r>
        <w:rPr>
          <w:rFonts w:ascii="仿宋_GB2312" w:eastAsia="仿宋_GB2312" w:hint="eastAsia"/>
          <w:sz w:val="32"/>
          <w:szCs w:val="32"/>
        </w:rPr>
        <w:t>、3、</w:t>
      </w:r>
      <w:r w:rsidRPr="00152FD1">
        <w:rPr>
          <w:rFonts w:ascii="仿宋_GB2312" w:eastAsia="仿宋_GB2312" w:hint="eastAsia"/>
          <w:sz w:val="32"/>
          <w:szCs w:val="32"/>
        </w:rPr>
        <w:t>能源与动力工程学院</w:t>
      </w:r>
      <w:r>
        <w:rPr>
          <w:rFonts w:ascii="仿宋_GB2312" w:eastAsia="仿宋_GB2312" w:hint="eastAsia"/>
          <w:sz w:val="32"/>
          <w:szCs w:val="32"/>
        </w:rPr>
        <w:t>、4、</w:t>
      </w:r>
      <w:r w:rsidRPr="000B6BDC">
        <w:rPr>
          <w:rFonts w:ascii="仿宋_GB2312" w:eastAsia="仿宋_GB2312" w:hint="eastAsia"/>
          <w:sz w:val="32"/>
          <w:szCs w:val="32"/>
        </w:rPr>
        <w:t>电气工程学院</w:t>
      </w:r>
      <w:r>
        <w:rPr>
          <w:rFonts w:ascii="仿宋_GB2312" w:eastAsia="仿宋_GB2312" w:hint="eastAsia"/>
          <w:sz w:val="32"/>
          <w:szCs w:val="32"/>
        </w:rPr>
        <w:t>、5、</w:t>
      </w:r>
      <w:r w:rsidRPr="009D73D4">
        <w:rPr>
          <w:rFonts w:ascii="仿宋_GB2312" w:eastAsia="仿宋_GB2312" w:hint="eastAsia"/>
          <w:sz w:val="32"/>
          <w:szCs w:val="32"/>
        </w:rPr>
        <w:t>管理学院</w:t>
      </w:r>
      <w:r w:rsidR="003A3F38">
        <w:rPr>
          <w:rFonts w:ascii="仿宋_GB2312" w:eastAsia="仿宋_GB2312" w:hint="eastAsia"/>
          <w:sz w:val="32"/>
          <w:szCs w:val="32"/>
        </w:rPr>
        <w:t>（市场营销）</w:t>
      </w:r>
      <w:r w:rsidR="0009735D">
        <w:rPr>
          <w:rFonts w:ascii="仿宋_GB2312" w:eastAsia="仿宋_GB2312" w:hint="eastAsia"/>
          <w:sz w:val="32"/>
          <w:szCs w:val="32"/>
        </w:rPr>
        <w:t>、6、机械工程学院、7、</w:t>
      </w:r>
      <w:r w:rsidR="0009735D" w:rsidRPr="0009735D">
        <w:rPr>
          <w:rFonts w:ascii="仿宋_GB2312" w:eastAsia="仿宋_GB2312" w:hint="eastAsia"/>
          <w:sz w:val="32"/>
          <w:szCs w:val="32"/>
        </w:rPr>
        <w:t>控制科学与工程学院</w:t>
      </w:r>
      <w:r w:rsidR="003A3F38">
        <w:rPr>
          <w:rFonts w:ascii="仿宋_GB2312" w:eastAsia="仿宋_GB2312" w:hint="eastAsia"/>
          <w:sz w:val="32"/>
          <w:szCs w:val="32"/>
        </w:rPr>
        <w:t>。</w:t>
      </w:r>
    </w:p>
    <w:p w:rsidR="00A45B4D" w:rsidRDefault="00A45B4D" w:rsidP="00A61259">
      <w:pPr>
        <w:ind w:firstLineChars="150" w:firstLine="482"/>
        <w:rPr>
          <w:rFonts w:ascii="仿宋_GB2312" w:eastAsia="仿宋_GB2312"/>
          <w:sz w:val="32"/>
          <w:szCs w:val="32"/>
        </w:rPr>
      </w:pPr>
      <w:r>
        <w:rPr>
          <w:rFonts w:ascii="仿宋_GB2312" w:eastAsia="仿宋_GB2312" w:hint="eastAsia"/>
          <w:b/>
          <w:sz w:val="32"/>
          <w:szCs w:val="32"/>
        </w:rPr>
        <w:t>招聘数量：</w:t>
      </w:r>
      <w:r>
        <w:rPr>
          <w:rFonts w:ascii="仿宋_GB2312" w:eastAsia="仿宋_GB2312" w:hint="eastAsia"/>
          <w:sz w:val="32"/>
          <w:szCs w:val="32"/>
        </w:rPr>
        <w:t>按照企业确定的计划数量，择优录取。</w:t>
      </w:r>
    </w:p>
    <w:p w:rsidR="00EF21F8" w:rsidRDefault="003A3F38" w:rsidP="00A61259">
      <w:pPr>
        <w:ind w:firstLineChars="150" w:firstLine="482"/>
        <w:rPr>
          <w:rFonts w:ascii="仿宋_GB2312" w:eastAsia="仿宋_GB2312" w:hAnsi="仿宋"/>
          <w:b/>
          <w:sz w:val="32"/>
          <w:szCs w:val="32"/>
        </w:rPr>
      </w:pPr>
      <w:r>
        <w:rPr>
          <w:rFonts w:ascii="仿宋_GB2312" w:eastAsia="仿宋_GB2312" w:hint="eastAsia"/>
          <w:b/>
          <w:sz w:val="32"/>
          <w:szCs w:val="32"/>
        </w:rPr>
        <w:t>招聘要求</w:t>
      </w:r>
      <w:r>
        <w:rPr>
          <w:rFonts w:ascii="仿宋_GB2312" w:eastAsia="仿宋_GB2312" w:hAnsi="仿宋" w:hint="eastAsia"/>
          <w:b/>
          <w:sz w:val="32"/>
          <w:szCs w:val="32"/>
        </w:rPr>
        <w:t>：</w:t>
      </w:r>
    </w:p>
    <w:p w:rsidR="003A3F38" w:rsidRPr="003A4A2F" w:rsidRDefault="003A3F38" w:rsidP="00A61259">
      <w:pPr>
        <w:ind w:firstLineChars="150" w:firstLine="482"/>
        <w:rPr>
          <w:rFonts w:ascii="仿宋_GB2312" w:eastAsia="仿宋_GB2312" w:hAnsi="仿宋"/>
          <w:b/>
          <w:sz w:val="32"/>
          <w:szCs w:val="32"/>
        </w:rPr>
      </w:pPr>
      <w:r>
        <w:rPr>
          <w:rFonts w:ascii="仿宋_GB2312" w:eastAsia="仿宋_GB2312" w:hAnsi="仿宋" w:hint="eastAsia"/>
          <w:b/>
          <w:sz w:val="32"/>
          <w:szCs w:val="32"/>
        </w:rPr>
        <w:t>岗位职责</w:t>
      </w:r>
    </w:p>
    <w:p w:rsidR="00497FC3" w:rsidRPr="003A4A2F" w:rsidRDefault="003A4A2F" w:rsidP="003A4A2F">
      <w:pPr>
        <w:rPr>
          <w:rFonts w:ascii="仿宋_GB2312" w:eastAsia="仿宋_GB2312" w:hAnsi="仿宋"/>
          <w:sz w:val="32"/>
          <w:szCs w:val="32"/>
        </w:rPr>
      </w:pPr>
      <w:r>
        <w:rPr>
          <w:rFonts w:ascii="仿宋_GB2312" w:eastAsia="仿宋_GB2312" w:hAnsi="仿宋" w:hint="eastAsia"/>
          <w:sz w:val="32"/>
          <w:szCs w:val="32"/>
        </w:rPr>
        <w:t>1、</w:t>
      </w:r>
      <w:r w:rsidR="00497FC3" w:rsidRPr="003A4A2F">
        <w:rPr>
          <w:rFonts w:ascii="仿宋_GB2312" w:eastAsia="仿宋_GB2312" w:hAnsi="仿宋" w:hint="eastAsia"/>
          <w:sz w:val="32"/>
          <w:szCs w:val="32"/>
        </w:rPr>
        <w:t>负责区域内光伏、风电等新能源信息的收集；</w:t>
      </w:r>
    </w:p>
    <w:p w:rsidR="00497FC3" w:rsidRPr="003A4A2F" w:rsidRDefault="003A4A2F" w:rsidP="003A4A2F">
      <w:pPr>
        <w:rPr>
          <w:rFonts w:ascii="仿宋_GB2312" w:eastAsia="仿宋_GB2312" w:hAnsi="仿宋"/>
          <w:sz w:val="32"/>
          <w:szCs w:val="32"/>
        </w:rPr>
      </w:pPr>
      <w:r>
        <w:rPr>
          <w:rFonts w:ascii="仿宋_GB2312" w:eastAsia="仿宋_GB2312" w:hAnsi="仿宋" w:hint="eastAsia"/>
          <w:sz w:val="32"/>
          <w:szCs w:val="32"/>
        </w:rPr>
        <w:t>2、</w:t>
      </w:r>
      <w:r w:rsidR="00497FC3" w:rsidRPr="003A4A2F">
        <w:rPr>
          <w:rFonts w:ascii="仿宋_GB2312" w:eastAsia="仿宋_GB2312" w:hAnsi="仿宋" w:hint="eastAsia"/>
          <w:sz w:val="32"/>
          <w:szCs w:val="32"/>
        </w:rPr>
        <w:t>协助开发总监进行项目的可行性论证；</w:t>
      </w:r>
    </w:p>
    <w:p w:rsidR="00497FC3" w:rsidRPr="003A4A2F" w:rsidRDefault="003A4A2F" w:rsidP="003A4A2F">
      <w:pPr>
        <w:rPr>
          <w:rFonts w:ascii="仿宋_GB2312" w:eastAsia="仿宋_GB2312" w:hAnsi="仿宋"/>
          <w:sz w:val="32"/>
          <w:szCs w:val="32"/>
        </w:rPr>
      </w:pPr>
      <w:r>
        <w:rPr>
          <w:rFonts w:ascii="仿宋_GB2312" w:eastAsia="仿宋_GB2312" w:hAnsi="仿宋" w:hint="eastAsia"/>
          <w:sz w:val="32"/>
          <w:szCs w:val="32"/>
        </w:rPr>
        <w:t>3、</w:t>
      </w:r>
      <w:r w:rsidR="00497FC3" w:rsidRPr="003A4A2F">
        <w:rPr>
          <w:rFonts w:ascii="仿宋_GB2312" w:eastAsia="仿宋_GB2312" w:hAnsi="仿宋" w:hint="eastAsia"/>
          <w:sz w:val="32"/>
          <w:szCs w:val="32"/>
        </w:rPr>
        <w:t>与</w:t>
      </w:r>
      <w:proofErr w:type="gramStart"/>
      <w:r w:rsidR="00497FC3" w:rsidRPr="003A4A2F">
        <w:rPr>
          <w:rFonts w:ascii="仿宋_GB2312" w:eastAsia="仿宋_GB2312" w:hAnsi="仿宋" w:hint="eastAsia"/>
          <w:sz w:val="32"/>
          <w:szCs w:val="32"/>
        </w:rPr>
        <w:t>县级发改委</w:t>
      </w:r>
      <w:proofErr w:type="gramEnd"/>
      <w:r w:rsidR="00497FC3" w:rsidRPr="003A4A2F">
        <w:rPr>
          <w:rFonts w:ascii="仿宋_GB2312" w:eastAsia="仿宋_GB2312" w:hAnsi="仿宋" w:hint="eastAsia"/>
          <w:sz w:val="32"/>
          <w:szCs w:val="32"/>
        </w:rPr>
        <w:t>、电网公司、国土局、环保局等部门对接办理项目前期开发手续；</w:t>
      </w:r>
    </w:p>
    <w:p w:rsidR="00497FC3" w:rsidRPr="003A4A2F" w:rsidRDefault="003A4A2F" w:rsidP="003A4A2F">
      <w:pPr>
        <w:rPr>
          <w:rFonts w:ascii="仿宋_GB2312" w:eastAsia="仿宋_GB2312" w:hAnsi="仿宋"/>
          <w:sz w:val="32"/>
          <w:szCs w:val="32"/>
        </w:rPr>
      </w:pPr>
      <w:r>
        <w:rPr>
          <w:rFonts w:ascii="仿宋_GB2312" w:eastAsia="仿宋_GB2312" w:hAnsi="仿宋" w:hint="eastAsia"/>
          <w:sz w:val="32"/>
          <w:szCs w:val="32"/>
        </w:rPr>
        <w:t>4、</w:t>
      </w:r>
      <w:r w:rsidR="00497FC3" w:rsidRPr="003A4A2F">
        <w:rPr>
          <w:rFonts w:ascii="仿宋_GB2312" w:eastAsia="仿宋_GB2312" w:hAnsi="仿宋" w:hint="eastAsia"/>
          <w:sz w:val="32"/>
          <w:szCs w:val="32"/>
        </w:rPr>
        <w:t>收集区域内竞争对手新能</w:t>
      </w:r>
      <w:r w:rsidR="00EF21F8" w:rsidRPr="003A4A2F">
        <w:rPr>
          <w:rFonts w:ascii="仿宋_GB2312" w:eastAsia="仿宋_GB2312" w:hAnsi="仿宋" w:hint="eastAsia"/>
          <w:sz w:val="32"/>
          <w:szCs w:val="32"/>
        </w:rPr>
        <w:t>源项 目信息；</w:t>
      </w:r>
    </w:p>
    <w:p w:rsidR="00EF21F8" w:rsidRPr="003A4A2F" w:rsidRDefault="003A4A2F" w:rsidP="003A4A2F">
      <w:pPr>
        <w:rPr>
          <w:rFonts w:ascii="仿宋_GB2312" w:eastAsia="仿宋_GB2312" w:hAnsi="仿宋"/>
          <w:sz w:val="32"/>
          <w:szCs w:val="32"/>
        </w:rPr>
      </w:pPr>
      <w:r>
        <w:rPr>
          <w:rFonts w:ascii="仿宋_GB2312" w:eastAsia="仿宋_GB2312" w:hAnsi="仿宋" w:hint="eastAsia"/>
          <w:sz w:val="32"/>
          <w:szCs w:val="32"/>
        </w:rPr>
        <w:t>5、</w:t>
      </w:r>
      <w:r w:rsidR="00EF21F8" w:rsidRPr="003A4A2F">
        <w:rPr>
          <w:rFonts w:ascii="仿宋_GB2312" w:eastAsia="仿宋_GB2312" w:hAnsi="仿宋" w:hint="eastAsia"/>
          <w:sz w:val="32"/>
          <w:szCs w:val="32"/>
        </w:rPr>
        <w:t>协调总部各部门完成为项目开发提供资金、技术等全方位的支持。</w:t>
      </w:r>
    </w:p>
    <w:p w:rsidR="003A4A2F" w:rsidRDefault="00502961" w:rsidP="00A61259">
      <w:pPr>
        <w:ind w:firstLineChars="150" w:firstLine="482"/>
        <w:rPr>
          <w:rFonts w:ascii="仿宋_GB2312" w:eastAsia="仿宋_GB2312"/>
          <w:b/>
          <w:sz w:val="32"/>
          <w:szCs w:val="32"/>
        </w:rPr>
      </w:pPr>
      <w:r>
        <w:rPr>
          <w:rFonts w:ascii="仿宋_GB2312" w:eastAsia="仿宋_GB2312" w:hint="eastAsia"/>
          <w:b/>
          <w:sz w:val="32"/>
          <w:szCs w:val="32"/>
        </w:rPr>
        <w:t>任职资格</w:t>
      </w:r>
    </w:p>
    <w:p w:rsidR="00EE3F04" w:rsidRPr="00EE3F04" w:rsidRDefault="00EE3F04" w:rsidP="00EE3F04">
      <w:pPr>
        <w:rPr>
          <w:rFonts w:ascii="仿宋_GB2312" w:eastAsia="仿宋_GB2312"/>
          <w:sz w:val="32"/>
          <w:szCs w:val="32"/>
        </w:rPr>
      </w:pPr>
      <w:r w:rsidRPr="00EE3F04">
        <w:rPr>
          <w:rFonts w:ascii="仿宋_GB2312" w:eastAsia="仿宋_GB2312" w:hint="eastAsia"/>
          <w:sz w:val="32"/>
          <w:szCs w:val="32"/>
        </w:rPr>
        <w:t>1、国家统招全日制一本及以上学历2018届毕业生；</w:t>
      </w:r>
    </w:p>
    <w:p w:rsidR="00EE3F04" w:rsidRPr="00EE3F04" w:rsidRDefault="00EE3F04" w:rsidP="00EE3F04">
      <w:pPr>
        <w:rPr>
          <w:rFonts w:ascii="仿宋_GB2312" w:eastAsia="仿宋_GB2312"/>
          <w:sz w:val="32"/>
          <w:szCs w:val="32"/>
        </w:rPr>
      </w:pPr>
      <w:r w:rsidRPr="00EE3F04">
        <w:rPr>
          <w:rFonts w:ascii="仿宋_GB2312" w:eastAsia="仿宋_GB2312" w:hint="eastAsia"/>
          <w:sz w:val="32"/>
          <w:szCs w:val="32"/>
        </w:rPr>
        <w:t>2、沟通协调能力强，营销类、公关类、信息、能源、控制、机械、电气等理工科；</w:t>
      </w:r>
    </w:p>
    <w:p w:rsidR="00EE3F04" w:rsidRPr="00EE3F04" w:rsidRDefault="00094834" w:rsidP="00EE3F04">
      <w:pPr>
        <w:rPr>
          <w:rFonts w:ascii="仿宋_GB2312" w:eastAsia="仿宋_GB2312"/>
          <w:sz w:val="32"/>
          <w:szCs w:val="32"/>
        </w:rPr>
      </w:pPr>
      <w:r>
        <w:rPr>
          <w:rFonts w:ascii="仿宋_GB2312" w:eastAsia="仿宋_GB2312" w:hint="eastAsia"/>
          <w:sz w:val="32"/>
          <w:szCs w:val="32"/>
        </w:rPr>
        <w:t>3</w:t>
      </w:r>
      <w:r w:rsidR="00EE3F04" w:rsidRPr="00EE3F04">
        <w:rPr>
          <w:rFonts w:ascii="仿宋_GB2312" w:eastAsia="仿宋_GB2312" w:hint="eastAsia"/>
          <w:sz w:val="32"/>
          <w:szCs w:val="32"/>
        </w:rPr>
        <w:t>、工作态度认真，具有较强的事业心、责任感，良好的团队精神；</w:t>
      </w:r>
    </w:p>
    <w:p w:rsidR="00EE3F04" w:rsidRDefault="00094834" w:rsidP="00EE3F04">
      <w:pPr>
        <w:rPr>
          <w:rFonts w:ascii="仿宋_GB2312" w:eastAsia="仿宋_GB2312"/>
          <w:sz w:val="32"/>
          <w:szCs w:val="32"/>
        </w:rPr>
      </w:pPr>
      <w:r>
        <w:rPr>
          <w:rFonts w:ascii="仿宋_GB2312" w:eastAsia="仿宋_GB2312" w:hint="eastAsia"/>
          <w:sz w:val="32"/>
          <w:szCs w:val="32"/>
        </w:rPr>
        <w:t>4</w:t>
      </w:r>
      <w:r w:rsidR="00EE3F04" w:rsidRPr="00EE3F04">
        <w:rPr>
          <w:rFonts w:ascii="仿宋_GB2312" w:eastAsia="仿宋_GB2312" w:hint="eastAsia"/>
          <w:sz w:val="32"/>
          <w:szCs w:val="32"/>
        </w:rPr>
        <w:t>、认同公司文化和经营理念，服从公司安排。</w:t>
      </w:r>
    </w:p>
    <w:p w:rsidR="00F71D93" w:rsidRDefault="00F71D93" w:rsidP="00A61259">
      <w:pPr>
        <w:ind w:firstLineChars="100" w:firstLine="321"/>
        <w:rPr>
          <w:rFonts w:ascii="仿宋_GB2312" w:eastAsia="仿宋_GB2312"/>
          <w:b/>
          <w:sz w:val="32"/>
          <w:szCs w:val="32"/>
        </w:rPr>
      </w:pPr>
      <w:r>
        <w:rPr>
          <w:rFonts w:ascii="仿宋_GB2312" w:eastAsia="仿宋_GB2312" w:hint="eastAsia"/>
          <w:b/>
          <w:sz w:val="32"/>
          <w:szCs w:val="32"/>
        </w:rPr>
        <w:t>公司待遇：</w:t>
      </w:r>
    </w:p>
    <w:p w:rsidR="00F71D93" w:rsidRDefault="00F71D93" w:rsidP="00F71D93">
      <w:pPr>
        <w:rPr>
          <w:rFonts w:ascii="仿宋_GB2312" w:eastAsia="仿宋_GB2312"/>
          <w:sz w:val="32"/>
          <w:szCs w:val="32"/>
        </w:rPr>
      </w:pPr>
      <w:r>
        <w:rPr>
          <w:rFonts w:ascii="仿宋_GB2312" w:eastAsia="仿宋_GB2312" w:hint="eastAsia"/>
          <w:sz w:val="32"/>
          <w:szCs w:val="32"/>
        </w:rPr>
        <w:lastRenderedPageBreak/>
        <w:t>1、薪资6-8K，具体面议；</w:t>
      </w:r>
    </w:p>
    <w:p w:rsidR="00F71D93" w:rsidRDefault="00F71D93" w:rsidP="00F71D93">
      <w:pPr>
        <w:rPr>
          <w:rFonts w:ascii="仿宋_GB2312" w:eastAsia="仿宋_GB2312"/>
          <w:sz w:val="32"/>
          <w:szCs w:val="32"/>
        </w:rPr>
      </w:pPr>
      <w:r>
        <w:rPr>
          <w:rFonts w:ascii="仿宋_GB2312" w:eastAsia="仿宋_GB2312" w:hint="eastAsia"/>
          <w:sz w:val="32"/>
          <w:szCs w:val="32"/>
        </w:rPr>
        <w:t>2.</w:t>
      </w:r>
      <w:r w:rsidR="00BA3EF1">
        <w:rPr>
          <w:rFonts w:ascii="仿宋_GB2312" w:eastAsia="仿宋_GB2312" w:hint="eastAsia"/>
          <w:sz w:val="32"/>
          <w:szCs w:val="32"/>
        </w:rPr>
        <w:t>福利</w:t>
      </w:r>
      <w:r>
        <w:rPr>
          <w:rFonts w:ascii="仿宋_GB2312" w:eastAsia="仿宋_GB2312" w:hint="eastAsia"/>
          <w:sz w:val="32"/>
          <w:szCs w:val="32"/>
        </w:rPr>
        <w:t>待遇参照企业薪酬制度执行，缴纳“五险</w:t>
      </w:r>
      <w:proofErr w:type="gramStart"/>
      <w:r>
        <w:rPr>
          <w:rFonts w:ascii="仿宋_GB2312" w:eastAsia="仿宋_GB2312" w:hint="eastAsia"/>
          <w:sz w:val="32"/>
          <w:szCs w:val="32"/>
        </w:rPr>
        <w:t>一</w:t>
      </w:r>
      <w:proofErr w:type="gramEnd"/>
      <w:r>
        <w:rPr>
          <w:rFonts w:ascii="仿宋_GB2312" w:eastAsia="仿宋_GB2312" w:hint="eastAsia"/>
          <w:sz w:val="32"/>
          <w:szCs w:val="32"/>
        </w:rPr>
        <w:t xml:space="preserve">金”。   </w:t>
      </w:r>
    </w:p>
    <w:p w:rsidR="00F71D93" w:rsidRDefault="00F71D93" w:rsidP="00A61259">
      <w:pPr>
        <w:ind w:firstLineChars="150" w:firstLine="482"/>
        <w:rPr>
          <w:rFonts w:ascii="仿宋_GB2312" w:eastAsia="仿宋_GB2312"/>
          <w:b/>
          <w:sz w:val="32"/>
          <w:szCs w:val="32"/>
        </w:rPr>
      </w:pPr>
      <w:r>
        <w:rPr>
          <w:rFonts w:ascii="仿宋_GB2312" w:eastAsia="仿宋_GB2312" w:hint="eastAsia"/>
          <w:b/>
          <w:sz w:val="32"/>
          <w:szCs w:val="32"/>
        </w:rPr>
        <w:t>联系方式：</w:t>
      </w:r>
    </w:p>
    <w:p w:rsidR="00C00790" w:rsidRDefault="00F71D93" w:rsidP="00F71D93">
      <w:pPr>
        <w:rPr>
          <w:rFonts w:ascii="仿宋_GB2312" w:eastAsia="仿宋_GB2312"/>
          <w:sz w:val="32"/>
          <w:szCs w:val="32"/>
        </w:rPr>
      </w:pPr>
      <w:r>
        <w:rPr>
          <w:rFonts w:ascii="仿宋_GB2312" w:eastAsia="仿宋_GB2312" w:hint="eastAsia"/>
          <w:sz w:val="32"/>
          <w:szCs w:val="32"/>
        </w:rPr>
        <w:t>联系人：齐丽娟</w:t>
      </w:r>
    </w:p>
    <w:p w:rsidR="00F71D93" w:rsidRDefault="00F71D93" w:rsidP="00C00790">
      <w:pPr>
        <w:rPr>
          <w:rFonts w:ascii="仿宋_GB2312" w:eastAsia="仿宋_GB2312"/>
          <w:sz w:val="32"/>
          <w:szCs w:val="32"/>
        </w:rPr>
      </w:pPr>
      <w:r>
        <w:rPr>
          <w:rFonts w:ascii="仿宋_GB2312" w:eastAsia="仿宋_GB2312" w:hint="eastAsia"/>
          <w:sz w:val="32"/>
          <w:szCs w:val="32"/>
        </w:rPr>
        <w:t>电话：18811626821</w:t>
      </w:r>
      <w:r w:rsidR="00C00790">
        <w:rPr>
          <w:rFonts w:ascii="仿宋_GB2312" w:eastAsia="仿宋_GB2312" w:hint="eastAsia"/>
          <w:sz w:val="32"/>
          <w:szCs w:val="32"/>
        </w:rPr>
        <w:t>、</w:t>
      </w:r>
      <w:r>
        <w:rPr>
          <w:rFonts w:ascii="仿宋_GB2312" w:eastAsia="仿宋_GB2312" w:hint="eastAsia"/>
          <w:sz w:val="32"/>
          <w:szCs w:val="32"/>
        </w:rPr>
        <w:t xml:space="preserve">13811949323                                      </w:t>
      </w:r>
    </w:p>
    <w:p w:rsidR="00F71D93" w:rsidRDefault="00F71D93" w:rsidP="00F71D93">
      <w:pPr>
        <w:rPr>
          <w:rFonts w:ascii="仿宋_GB2312" w:eastAsia="仿宋_GB2312"/>
          <w:sz w:val="32"/>
          <w:szCs w:val="32"/>
        </w:rPr>
      </w:pPr>
      <w:r>
        <w:rPr>
          <w:rFonts w:ascii="仿宋_GB2312" w:eastAsia="仿宋_GB2312" w:hint="eastAsia"/>
          <w:sz w:val="32"/>
          <w:szCs w:val="32"/>
        </w:rPr>
        <w:t>邮箱：</w:t>
      </w:r>
      <w:hyperlink r:id="rId7" w:history="1">
        <w:r w:rsidRPr="000E581E">
          <w:rPr>
            <w:rStyle w:val="a4"/>
            <w:rFonts w:ascii="仿宋_GB2312" w:eastAsia="仿宋_GB2312" w:hint="eastAsia"/>
            <w:sz w:val="32"/>
            <w:szCs w:val="32"/>
          </w:rPr>
          <w:t>qilijuan@lnsbd.com</w:t>
        </w:r>
      </w:hyperlink>
    </w:p>
    <w:p w:rsidR="00F71D93" w:rsidRDefault="00F71D93" w:rsidP="00F71D93">
      <w:pPr>
        <w:rPr>
          <w:rFonts w:ascii="仿宋_GB2312" w:eastAsia="仿宋_GB2312"/>
          <w:sz w:val="32"/>
          <w:szCs w:val="32"/>
        </w:rPr>
      </w:pPr>
      <w:r>
        <w:rPr>
          <w:rFonts w:ascii="仿宋_GB2312" w:eastAsia="仿宋_GB2312" w:hint="eastAsia"/>
          <w:sz w:val="32"/>
          <w:szCs w:val="32"/>
        </w:rPr>
        <w:t>辽宁输变电工程建设有限公司北京分公司：</w:t>
      </w:r>
    </w:p>
    <w:p w:rsidR="00F71D93" w:rsidRDefault="00F71D93" w:rsidP="00F71D93">
      <w:pPr>
        <w:rPr>
          <w:rFonts w:ascii="仿宋_GB2312" w:eastAsia="仿宋_GB2312"/>
          <w:sz w:val="32"/>
          <w:szCs w:val="32"/>
        </w:rPr>
      </w:pPr>
      <w:r>
        <w:rPr>
          <w:rFonts w:ascii="仿宋_GB2312" w:eastAsia="仿宋_GB2312" w:hint="eastAsia"/>
          <w:sz w:val="32"/>
          <w:szCs w:val="32"/>
        </w:rPr>
        <w:t xml:space="preserve"> </w:t>
      </w:r>
      <w:r w:rsidRPr="007029B4">
        <w:rPr>
          <w:rFonts w:ascii="仿宋_GB2312" w:eastAsia="仿宋_GB2312"/>
          <w:sz w:val="32"/>
          <w:szCs w:val="32"/>
        </w:rPr>
        <w:t>http://www.lnsbd.com/</w:t>
      </w:r>
    </w:p>
    <w:p w:rsidR="00F71D93" w:rsidRDefault="00F71D93" w:rsidP="00F71D93">
      <w:pPr>
        <w:rPr>
          <w:rFonts w:ascii="仿宋_GB2312" w:eastAsia="仿宋_GB2312"/>
          <w:sz w:val="32"/>
          <w:szCs w:val="32"/>
        </w:rPr>
      </w:pPr>
      <w:r>
        <w:rPr>
          <w:rFonts w:ascii="仿宋_GB2312" w:eastAsia="仿宋_GB2312" w:hint="eastAsia"/>
          <w:sz w:val="32"/>
          <w:szCs w:val="32"/>
        </w:rPr>
        <w:t>公司地址：北京市西城区</w:t>
      </w:r>
      <w:proofErr w:type="gramStart"/>
      <w:r>
        <w:rPr>
          <w:rFonts w:ascii="仿宋_GB2312" w:eastAsia="仿宋_GB2312" w:hint="eastAsia"/>
          <w:sz w:val="32"/>
          <w:szCs w:val="32"/>
        </w:rPr>
        <w:t>庄胜广场</w:t>
      </w:r>
      <w:proofErr w:type="gramEnd"/>
      <w:r>
        <w:rPr>
          <w:rFonts w:ascii="仿宋_GB2312" w:eastAsia="仿宋_GB2312" w:hint="eastAsia"/>
          <w:sz w:val="32"/>
          <w:szCs w:val="32"/>
        </w:rPr>
        <w:t>北座西冀702室。</w:t>
      </w:r>
    </w:p>
    <w:p w:rsidR="003A4A2F" w:rsidRPr="00F71D93" w:rsidRDefault="003A4A2F" w:rsidP="003A4A2F"/>
    <w:sectPr w:rsidR="003A4A2F" w:rsidRPr="00F71D93" w:rsidSect="00E811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EE6" w:rsidRDefault="004E7EE6" w:rsidP="0009735D">
      <w:r>
        <w:separator/>
      </w:r>
    </w:p>
  </w:endnote>
  <w:endnote w:type="continuationSeparator" w:id="0">
    <w:p w:rsidR="004E7EE6" w:rsidRDefault="004E7EE6" w:rsidP="0009735D">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EE6" w:rsidRDefault="004E7EE6" w:rsidP="0009735D">
      <w:r>
        <w:separator/>
      </w:r>
    </w:p>
  </w:footnote>
  <w:footnote w:type="continuationSeparator" w:id="0">
    <w:p w:rsidR="004E7EE6" w:rsidRDefault="004E7EE6" w:rsidP="000973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64B9D"/>
    <w:multiLevelType w:val="hybridMultilevel"/>
    <w:tmpl w:val="C038A8CE"/>
    <w:lvl w:ilvl="0" w:tplc="642C40F4">
      <w:start w:val="1"/>
      <w:numFmt w:val="decimal"/>
      <w:lvlText w:val="%1、"/>
      <w:lvlJc w:val="left"/>
      <w:pPr>
        <w:ind w:left="360" w:hanging="360"/>
      </w:pPr>
      <w:rPr>
        <w:rFonts w:ascii="仿宋_GB2312" w:eastAsia="仿宋_GB2312" w:hAnsi="仿宋"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C30C56"/>
    <w:multiLevelType w:val="hybridMultilevel"/>
    <w:tmpl w:val="238070E2"/>
    <w:lvl w:ilvl="0" w:tplc="2642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7FC3"/>
    <w:rsid w:val="000465B4"/>
    <w:rsid w:val="00094834"/>
    <w:rsid w:val="0009735D"/>
    <w:rsid w:val="001263D8"/>
    <w:rsid w:val="00134E68"/>
    <w:rsid w:val="001431F8"/>
    <w:rsid w:val="0021422D"/>
    <w:rsid w:val="003A3F38"/>
    <w:rsid w:val="003A4A2F"/>
    <w:rsid w:val="003F5EE9"/>
    <w:rsid w:val="0043259F"/>
    <w:rsid w:val="00497FC3"/>
    <w:rsid w:val="004D27BB"/>
    <w:rsid w:val="004E7EE6"/>
    <w:rsid w:val="00502961"/>
    <w:rsid w:val="005167EC"/>
    <w:rsid w:val="005677D0"/>
    <w:rsid w:val="00667CFC"/>
    <w:rsid w:val="006A676F"/>
    <w:rsid w:val="00830D60"/>
    <w:rsid w:val="00915726"/>
    <w:rsid w:val="00920699"/>
    <w:rsid w:val="00955B53"/>
    <w:rsid w:val="00976752"/>
    <w:rsid w:val="009A6BF0"/>
    <w:rsid w:val="009D518C"/>
    <w:rsid w:val="009E5F7F"/>
    <w:rsid w:val="00A050E3"/>
    <w:rsid w:val="00A45B4D"/>
    <w:rsid w:val="00A61259"/>
    <w:rsid w:val="00AB5F89"/>
    <w:rsid w:val="00BA3EF1"/>
    <w:rsid w:val="00BB6278"/>
    <w:rsid w:val="00C00790"/>
    <w:rsid w:val="00C051FD"/>
    <w:rsid w:val="00CD10EA"/>
    <w:rsid w:val="00CD76E8"/>
    <w:rsid w:val="00E010B4"/>
    <w:rsid w:val="00E8112A"/>
    <w:rsid w:val="00EA2F54"/>
    <w:rsid w:val="00EE3F04"/>
    <w:rsid w:val="00EF21F8"/>
    <w:rsid w:val="00F71D93"/>
    <w:rsid w:val="00FD2F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1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FC3"/>
    <w:pPr>
      <w:ind w:firstLineChars="200" w:firstLine="420"/>
    </w:pPr>
  </w:style>
  <w:style w:type="character" w:styleId="a4">
    <w:name w:val="Hyperlink"/>
    <w:basedOn w:val="a0"/>
    <w:uiPriority w:val="99"/>
    <w:unhideWhenUsed/>
    <w:rsid w:val="00F71D93"/>
    <w:rPr>
      <w:color w:val="0000FF"/>
      <w:u w:val="single"/>
    </w:rPr>
  </w:style>
  <w:style w:type="paragraph" w:styleId="a5">
    <w:name w:val="header"/>
    <w:basedOn w:val="a"/>
    <w:link w:val="Char"/>
    <w:uiPriority w:val="99"/>
    <w:semiHidden/>
    <w:unhideWhenUsed/>
    <w:rsid w:val="000973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9735D"/>
    <w:rPr>
      <w:sz w:val="18"/>
      <w:szCs w:val="18"/>
    </w:rPr>
  </w:style>
  <w:style w:type="paragraph" w:styleId="a6">
    <w:name w:val="footer"/>
    <w:basedOn w:val="a"/>
    <w:link w:val="Char0"/>
    <w:uiPriority w:val="99"/>
    <w:semiHidden/>
    <w:unhideWhenUsed/>
    <w:rsid w:val="0009735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9735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ilijuan@lnsb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dc:creator>
  <cp:lastModifiedBy>window</cp:lastModifiedBy>
  <cp:revision>29</cp:revision>
  <dcterms:created xsi:type="dcterms:W3CDTF">2017-10-09T07:21:00Z</dcterms:created>
  <dcterms:modified xsi:type="dcterms:W3CDTF">2017-10-30T09:15:00Z</dcterms:modified>
</cp:coreProperties>
</file>