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ascii="宋体" w:hAnsi="宋体" w:eastAsia="宋体" w:cs="宋体"/>
          <w:sz w:val="24"/>
          <w:szCs w:val="24"/>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809615" cy="7667625"/>
            <wp:effectExtent l="0" t="0" r="635" b="952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5"/>
                    <a:stretch>
                      <a:fillRect/>
                    </a:stretch>
                  </pic:blipFill>
                  <pic:spPr>
                    <a:xfrm>
                      <a:off x="0" y="0"/>
                      <a:ext cx="5809615" cy="76676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lang w:eastAsia="zh-CN"/>
        </w:rPr>
      </w:pPr>
      <w:bookmarkStart w:id="0" w:name="Pic"/>
      <w:bookmarkEnd w:id="0"/>
      <w:r>
        <w:rPr>
          <w:rFonts w:hint="eastAsia" w:ascii="Verdana" w:hAnsi="Verdana" w:cs="Verdana"/>
          <w:i w:val="0"/>
          <w:caps w:val="0"/>
          <w:color w:val="323232"/>
          <w:spacing w:val="0"/>
          <w:sz w:val="27"/>
          <w:szCs w:val="27"/>
          <w:lang w:eastAsia="zh-CN"/>
        </w:rPr>
        <w:t>书名：</w:t>
      </w:r>
      <w:r>
        <w:rPr>
          <w:rFonts w:ascii="Helvetica" w:hAnsi="Helvetica" w:eastAsia="Helvetica" w:cs="Helvetica"/>
          <w:b/>
          <w:i w:val="0"/>
          <w:caps w:val="0"/>
          <w:color w:val="333333"/>
          <w:spacing w:val="0"/>
          <w:sz w:val="24"/>
          <w:szCs w:val="24"/>
          <w:shd w:val="clear" w:fill="FFFFFF"/>
        </w:rPr>
        <w:t>四书五经鉴赏辞典（第三版）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施忠连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上海辞书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2021-02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：9787532654987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w:t>
      </w:r>
      <w:bookmarkStart w:id="1" w:name="_GoBack"/>
      <w:bookmarkEnd w:id="1"/>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98</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五经鉴赏辞典》初版于2005年，2013年本社在该版基础上进行修订推出新一版。本版（第三版）以前两版为基础，进行了比较大的修订。前两版以书目为序，本版以主题为序，根据八大主题集中鉴赏相关篇章。仁为本源、修身自强、弘道行义、经世治国、穷神知化、人格风范、树人育才、诗性文化，这八个主题既是四书五经主旨的概括，也是传统儒家哲学的问题意识所在。精挑细选鉴赏篇章，删除了不合时宜的鉴赏篇章和文字。上述修订旨在引导读者带着问题读经典，通过不同篇章的互相对比和呼应，丰富读者对经典的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第三版出版说明</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出版说明</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凡　　例</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篇 目 表 ……………………………………………… 1—5</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正　　文 ……………………………………………… 1—654</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附　　录</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四书五经分类名言 ……………………………………</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657</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四书五经基本概念简介 …………………………… </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708</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四书五经重要注本简介 …………………………… </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711</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篇目笔画索引 ………………………………………… 716</w:t>
      </w:r>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ascii="宋体" w:hAnsi="宋体" w:eastAsia="宋体" w:cs="宋体"/>
          <w:sz w:val="24"/>
          <w:szCs w:val="24"/>
        </w:rPr>
        <w:drawing>
          <wp:inline distT="0" distB="0" distL="114300" distR="114300">
            <wp:extent cx="6226810" cy="7929245"/>
            <wp:effectExtent l="0" t="0" r="254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6"/>
                    <a:stretch>
                      <a:fillRect/>
                    </a:stretch>
                  </pic:blipFill>
                  <pic:spPr>
                    <a:xfrm>
                      <a:off x="0" y="0"/>
                      <a:ext cx="6226810" cy="79292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lang w:eastAsia="zh-CN"/>
        </w:rPr>
      </w:pPr>
      <w:r>
        <w:rPr>
          <w:rFonts w:hint="eastAsia" w:ascii="Verdana" w:hAnsi="Verdana" w:cs="Verdana"/>
          <w:i w:val="0"/>
          <w:caps w:val="0"/>
          <w:color w:val="323232"/>
          <w:spacing w:val="0"/>
          <w:sz w:val="27"/>
          <w:szCs w:val="27"/>
          <w:lang w:eastAsia="zh-CN"/>
        </w:rPr>
        <w:t>书名：</w:t>
      </w:r>
      <w:r>
        <w:rPr>
          <w:rFonts w:ascii="Helvetica" w:hAnsi="Helvetica" w:eastAsia="Helvetica" w:cs="Helvetica"/>
          <w:b/>
          <w:i w:val="0"/>
          <w:caps w:val="0"/>
          <w:color w:val="333333"/>
          <w:spacing w:val="0"/>
          <w:sz w:val="24"/>
          <w:szCs w:val="24"/>
          <w:shd w:val="clear" w:fill="FFFFFF"/>
        </w:rPr>
        <w:t>斯蒂芬·金作品系列：奇梦集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（美）斯蒂芬.金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人民文学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w:t>
      </w:r>
      <w:r>
        <w:rPr>
          <w:rFonts w:hint="eastAsia" w:asciiTheme="minorEastAsia" w:hAnsiTheme="minorEastAsia" w:cstheme="minorEastAsia"/>
          <w:b w:val="0"/>
          <w:i w:val="0"/>
          <w:caps w:val="0"/>
          <w:color w:val="auto"/>
          <w:spacing w:val="0"/>
          <w:kern w:val="0"/>
          <w:sz w:val="24"/>
          <w:szCs w:val="24"/>
          <w:shd w:val="clear" w:fill="FFFFFF"/>
          <w:lang w:val="en-US" w:eastAsia="zh-CN" w:bidi="ar"/>
        </w:rPr>
        <w:t>1</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w:t>
      </w:r>
      <w:r>
        <w:rPr>
          <w:rFonts w:hint="default" w:asciiTheme="minorEastAsia" w:hAnsiTheme="minorEastAsia" w:cstheme="minorEastAsia"/>
          <w:b w:val="0"/>
          <w:i w:val="0"/>
          <w:caps w:val="0"/>
          <w:color w:val="auto"/>
          <w:spacing w:val="0"/>
          <w:kern w:val="0"/>
          <w:sz w:val="24"/>
          <w:szCs w:val="24"/>
          <w:shd w:val="clear" w:fill="FFFFFF"/>
          <w:lang w:val="en-US" w:eastAsia="zh-CN" w:bidi="ar"/>
        </w:rPr>
        <w:t>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9787020150175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492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59</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00</w:t>
      </w:r>
      <w:r>
        <w:rPr>
          <w:rFonts w:hint="default" w:asciiTheme="minorEastAsia" w:hAnsi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ind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奇梦集》是欧•亨利短篇小说奖得主斯蒂芬•金于二○一五年出版的短篇小说集，也是金既《日落之后》《斯蒂芬•金的故事贩卖机》之后的第三部短篇集。书中收录他从未发表过的短篇小说二十篇。金在每个小说前都交代了写作缘起。 斯蒂芬•金的短篇小说令人精神振奋，有时甚至令人感到震惊，如同和你再也见不到的陌生人跳华尔兹，或者是在黑暗中亲吻，又或者是一个漂亮的古董在街头集市的廉价毛毯上等待出售。斯蒂芬•金就像一个街头小贩，一个只在午夜才兜售商品的小贩，不停地从他的魔法毛毯上出售着他的故事，而这些故事总是会不停探及隐藏在人的内心深处的秘密，令人毛骨悚然，却处处给人警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前言 ......................................... 1</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81 英里路标 .................................. 3</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优质和谐 ..................................... 49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粉色 Kindle .................................. 203</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赫尔曼· 沃克尚在人世 ........................ 263</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省体欠佳 ..................................... 282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封杀王比利 ................................... 301</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秀色可餐先生 ................................. 340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烟花醉了 ..................................... 440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夏日雷声 ..................................... 472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6608445" cy="7620000"/>
            <wp:effectExtent l="0" t="0" r="190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7"/>
                    <a:stretch>
                      <a:fillRect/>
                    </a:stretch>
                  </pic:blipFill>
                  <pic:spPr>
                    <a:xfrm>
                      <a:off x="0" y="0"/>
                      <a:ext cx="6608445"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ascii="Helvetica" w:hAnsi="Helvetica" w:eastAsia="Helvetica" w:cs="Helvetica"/>
          <w:b/>
          <w:i w:val="0"/>
          <w:caps w:val="0"/>
          <w:color w:val="333333"/>
          <w:spacing w:val="0"/>
          <w:sz w:val="24"/>
          <w:szCs w:val="24"/>
          <w:shd w:val="clear" w:fill="FFFFFF"/>
        </w:rPr>
      </w:pPr>
      <w:r>
        <w:rPr>
          <w:rFonts w:hint="eastAsia" w:ascii="Verdana" w:hAnsi="Verdana" w:cs="Verdana"/>
          <w:i w:val="0"/>
          <w:caps w:val="0"/>
          <w:color w:val="323232"/>
          <w:spacing w:val="0"/>
          <w:sz w:val="27"/>
          <w:szCs w:val="27"/>
          <w:lang w:eastAsia="zh-CN"/>
        </w:rPr>
        <w:t>书名：</w:t>
      </w:r>
      <w:r>
        <w:rPr>
          <w:rFonts w:ascii="Helvetica" w:hAnsi="Helvetica" w:eastAsia="Helvetica" w:cs="Helvetica"/>
          <w:b/>
          <w:i w:val="0"/>
          <w:caps w:val="0"/>
          <w:color w:val="333333"/>
          <w:spacing w:val="0"/>
          <w:sz w:val="24"/>
          <w:szCs w:val="24"/>
          <w:shd w:val="clear" w:fill="FFFFFF"/>
        </w:rPr>
        <w:t>人生不易，但很值得</w:t>
      </w: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小新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作家</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w:t>
      </w:r>
      <w:r>
        <w:rPr>
          <w:rFonts w:hint="default"/>
          <w:lang w:val="en-US" w:eastAsia="zh-CN"/>
        </w:rPr>
        <w:t>期：</w:t>
      </w:r>
      <w:r>
        <w:rPr>
          <w:rFonts w:hint="eastAsia"/>
          <w:lang w:val="en-US" w:eastAsia="zh-CN"/>
        </w:rPr>
        <w:t>2021-07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rFonts w:hint="default"/>
          <w:lang w:val="en-US" w:eastAsia="zh-CN"/>
        </w:rPr>
        <w:t>ISBN：</w:t>
      </w:r>
      <w:r>
        <w:t>9787521211238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rFonts w:hint="default"/>
          <w:lang w:val="en-US" w:eastAsia="zh-CN"/>
        </w:rPr>
        <w:t>页码：</w:t>
      </w:r>
      <w:r>
        <w:rPr>
          <w:rFonts w:hint="eastAsia"/>
          <w:lang w:val="en-US" w:eastAsia="zh-CN"/>
        </w:rPr>
        <w:t>297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rFonts w:hint="default"/>
          <w:lang w:val="en-US" w:eastAsia="zh-CN"/>
        </w:rPr>
        <w:t>定价：</w:t>
      </w:r>
      <w:r>
        <w:rPr>
          <w:rFonts w:hint="eastAsia"/>
          <w:lang w:val="en-US" w:eastAsia="zh-CN"/>
        </w:rPr>
        <w:t>45</w:t>
      </w:r>
      <w:r>
        <w:rPr>
          <w:rFonts w:hint="default"/>
          <w:lang w:val="en-US" w:eastAsia="zh-CN"/>
        </w:rPr>
        <w:t>.</w:t>
      </w:r>
      <w:r>
        <w:rPr>
          <w:rFonts w:hint="eastAsia"/>
          <w:lang w:val="en-US" w:eastAsia="zh-CN"/>
        </w:rPr>
        <w:t>00</w:t>
      </w:r>
      <w:r>
        <w:rPr>
          <w:rFonts w:hint="default"/>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rFonts w:hint="default"/>
          <w:lang w:val="en-US" w:eastAsia="zh-CN"/>
        </w:rPr>
        <w:t>装帧：</w:t>
      </w:r>
      <w:r>
        <w:rPr>
          <w:rFonts w:hint="eastAsia"/>
          <w:lang w:val="en-US" w:eastAsia="zh-CN"/>
        </w:rPr>
        <w:t>平装</w:t>
      </w: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rPr>
      </w:pPr>
      <w:r>
        <w:rPr>
          <w:rFonts w:hint="default"/>
        </w:rPr>
        <w:t>在全球“新冠肺炎”疫情的肆虐下，人们格外需要内心及精神上的温暖、抚慰和支撑，也更需要在认清生命之脆弱、生存之艰难后积极勇敢地活着，因为“人生不易，但很值得”，因为“活着”是权利也是责任。本书作者小新，法学硕士毕业，是知名青年主持人、山东大学客座教授、山东广播电台首位电视新闻评论员。本书文章充分发挥了作者具有多重“职业身份”的优势，反映了当下生活中人们真实可感的困惑、苦闷、美善与温情，既有美文故事的可读性，又不乏超拔、深邃、引人深思的文学精神，整体焕发着对真善美的信仰与追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001 // 第一章</w:t>
      </w:r>
      <w:r>
        <w:rPr>
          <w:rFonts w:hint="eastAsia"/>
          <w:lang w:val="en-US" w:eastAsia="zh-CN"/>
        </w:rPr>
        <w:t xml:space="preserve"> </w:t>
      </w:r>
      <w:r>
        <w:rPr>
          <w:rFonts w:hint="default"/>
        </w:rPr>
        <w:t>人生不易，但很值得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003 // 愿你天黑有灯，下雨有伞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016 // 我不敢跟你说加油，我只想偷偷祝福你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031 // 风和日暖，我们遇见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040 // 独闯的日子里，愿你不孤单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200" w:firstLineChars="500"/>
        <w:rPr>
          <w:rFonts w:hint="default"/>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266 // 寂寞的形状：关于了解、理解和谅解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274 // 保重，他日再相逢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rPr>
      </w:pPr>
      <w:r>
        <w:rPr>
          <w:rFonts w:hint="default"/>
        </w:rPr>
        <w:t>286 // 我们都没有生来勇敢或者天赋过人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6870065" cy="7620000"/>
            <wp:effectExtent l="0" t="0" r="6985"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8"/>
                    <a:stretch>
                      <a:fillRect/>
                    </a:stretch>
                  </pic:blipFill>
                  <pic:spPr>
                    <a:xfrm>
                      <a:off x="0" y="0"/>
                      <a:ext cx="6870065" cy="7620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ascii="Helvetica" w:hAnsi="Helvetica" w:eastAsia="Helvetica" w:cs="Helvetica"/>
          <w:b/>
          <w:i w:val="0"/>
          <w:caps w:val="0"/>
          <w:color w:val="333333"/>
          <w:spacing w:val="0"/>
          <w:sz w:val="24"/>
          <w:szCs w:val="24"/>
          <w:shd w:val="clear" w:fill="FFFFFF"/>
        </w:rPr>
        <w:t>未来三十年,我们将去向哪里?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刘兰剑</w:t>
      </w:r>
      <w:r>
        <w:rPr>
          <w:rFonts w:hint="default" w:asciiTheme="minorEastAsia" w:hAnsiTheme="minorEastAsia" w:cstheme="minorEastAsia"/>
          <w:b w:val="0"/>
          <w:i w:val="0"/>
          <w:caps w:val="0"/>
          <w:color w:val="auto"/>
          <w:spacing w:val="0"/>
          <w:kern w:val="0"/>
          <w:sz w:val="24"/>
          <w:szCs w:val="24"/>
          <w:shd w:val="clear" w:fill="FFFFFF"/>
          <w:lang w:val="en-US" w:eastAsia="zh-CN" w:bidi="ar"/>
        </w:rPr>
        <w:t>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电子工业</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2021-07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ISBN：9787121394010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58</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这是一本分析高科技对人类社会长远影响的未来学书籍。来自靠前外有名高校的作者们希望通过对高科技的社会影响进行分析，为人们描绘了未来30至50年的人类社会变化的图景，让当前的公务人员、社会精英、青年学子知道未来的生活将会发生哪些重大变革，提早为这些变革做出准备，包括心理、经济、知识储备等各个方面，同时让人类未来的接班人——青少年为接手和掌控这些高新技术做出足够的预期和激发学的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高科技时代来了 1</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人工智能与机器人 13</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司机将何去何从 36</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比特币和区块链的前世今生 56</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5G引发的大变革 75</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第四代核电 235</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现代基因编辑技术DDCRISPR与我们的未来 256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right="0" w:rightChars="0"/>
        <w:textAlignment w:val="top"/>
        <w:outlineLvl w:val="9"/>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ascii="宋体" w:hAnsi="宋体" w:eastAsia="宋体" w:cs="宋体"/>
          <w:sz w:val="24"/>
          <w:szCs w:val="24"/>
        </w:rPr>
        <w:drawing>
          <wp:inline distT="0" distB="0" distL="114300" distR="114300">
            <wp:extent cx="6345555" cy="7167245"/>
            <wp:effectExtent l="0" t="0" r="17145" b="1460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9"/>
                    <a:stretch>
                      <a:fillRect/>
                    </a:stretch>
                  </pic:blipFill>
                  <pic:spPr>
                    <a:xfrm>
                      <a:off x="0" y="0"/>
                      <a:ext cx="6345555" cy="71672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ascii="Helvetica" w:hAnsi="Helvetica" w:eastAsia="Helvetica" w:cs="Helvetica"/>
          <w:b/>
          <w:i w:val="0"/>
          <w:caps w:val="0"/>
          <w:color w:val="333333"/>
          <w:spacing w:val="0"/>
          <w:sz w:val="24"/>
          <w:szCs w:val="24"/>
          <w:shd w:val="clear" w:fill="FFFFFF"/>
        </w:rPr>
        <w:t>经典写作课：写作中的大作家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叶安宁</w:t>
      </w:r>
      <w:r>
        <w:rPr>
          <w:rFonts w:hint="default" w:asciiTheme="minorEastAsia" w:hAnsiTheme="minorEastAsia" w:cstheme="minorEastAsia"/>
          <w:b w:val="0"/>
          <w:i w:val="0"/>
          <w:caps w:val="0"/>
          <w:color w:val="auto"/>
          <w:spacing w:val="0"/>
          <w:kern w:val="0"/>
          <w:sz w:val="24"/>
          <w:szCs w:val="24"/>
          <w:shd w:val="clear" w:fill="FFFFFF"/>
          <w:lang w:val="en-US" w:eastAsia="zh-CN" w:bidi="ar"/>
        </w:rPr>
        <w:t>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人民文学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出版时间:2021-0</w:t>
      </w:r>
      <w:r>
        <w:rPr>
          <w:rFonts w:hint="eastAsia" w:asciiTheme="minorEastAsia" w:hAnsiTheme="minorEastAsia" w:cstheme="minorEastAsia"/>
          <w:b w:val="0"/>
          <w:i w:val="0"/>
          <w:caps w:val="0"/>
          <w:color w:val="auto"/>
          <w:spacing w:val="0"/>
          <w:kern w:val="0"/>
          <w:sz w:val="24"/>
          <w:szCs w:val="24"/>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49</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9787020161041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卡夫卡和伍尔夫会吃什么样的早晨？海明威和纳博科夫分别在怎样匪夷所思的环境中写作？大卫·福斯特·华莱士会把自己的写作房间涂成黑色；扎迪·史密斯在动笔前必须强迫自己断网……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both"/>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备受赞誉的记者萨拉·斯托多拉挖掘了多位经典作家及当代著名作家，如卡夫卡、海明威、奥威尔、纳博科夫、凯鲁亚克、托妮·莫里森、菲利普·罗斯、扎迪·史密斯、玛格丽特·阿特伍德，等等，逐一展现他们真实的写作过程。作者从大量细致有趣的研究资料中，挖掘了这些文学巨匠背后迷人而又非凡的、极具启发性的写作秘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引言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朝九晚五上班族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1. 弗朗茨?卡夫卡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2. 托妮?莫里森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出作品的拖延者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大卫?福斯特?华莱士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数码时代的两种反应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17.玛格丽特?阿特伍德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18.扎迪?史密斯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6441440" cy="7155180"/>
            <wp:effectExtent l="0" t="0" r="16510" b="762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0"/>
                    <a:stretch>
                      <a:fillRect/>
                    </a:stretch>
                  </pic:blipFill>
                  <pic:spPr>
                    <a:xfrm>
                      <a:off x="0" y="0"/>
                      <a:ext cx="6441440" cy="715518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ascii="Helvetica" w:hAnsi="Helvetica" w:eastAsia="Helvetica" w:cs="Helvetica"/>
          <w:b/>
          <w:i w:val="0"/>
          <w:caps w:val="0"/>
          <w:color w:val="333333"/>
          <w:spacing w:val="0"/>
          <w:sz w:val="24"/>
          <w:szCs w:val="24"/>
          <w:shd w:val="clear" w:fill="FFFFFF"/>
        </w:rPr>
        <w:t>祖国，我想对你说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"https://www.kongfz.com/writer/130940/" \t "https://book.kongfz.com/489010/3831608054/_blank"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中国作家协会</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作家</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出版时间:2021-02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定价:46</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ISBN:9787521210996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页码：414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2019年，中国作协组织庆祝新中国成立70周年作家主题系列采访活动，号召全国广大作家，热情讴歌新中国成立70年来，在党的领导下，我们国家发生的翻天覆地的变化，特别是党的十八大以来，党中央团结带领全国各族人民努力奋斗所取得的历史性变革、历史性成就，精彩呈现新时代、新征程、新气象、新变化，倡导广大作家深入生活、扎根人民，观察新时代，行走新时代，思考新时代，书写新时代。本书收集了参与这次主题采访活动的作家们的优秀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001　　见证新时代　书写新辉煌</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——在庆祝新中国成立70周年主题采访启动活动的讲话/钱小芊</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散文</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003　　摘帽记/关仁山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399　　生态文明新农村　助力陇原新发展</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——中国作协庆祝新中国成立70周年主题采访活动第三团走进甘肃</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刘鹏波</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404　　见证革命圣地新时代的新辉煌</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——中国作协庆祝新中国成立70周年主题采访活动第四团走进延安</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康春华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79" w:leftChars="228" w:right="0" w:firstLine="0" w:firstLine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0AC1"/>
    <w:multiLevelType w:val="singleLevel"/>
    <w:tmpl w:val="5BC50AC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369D"/>
    <w:rsid w:val="026B52A8"/>
    <w:rsid w:val="04F226DF"/>
    <w:rsid w:val="05FE3655"/>
    <w:rsid w:val="073E4821"/>
    <w:rsid w:val="07E95068"/>
    <w:rsid w:val="08C7736C"/>
    <w:rsid w:val="1A745F99"/>
    <w:rsid w:val="24A70C5B"/>
    <w:rsid w:val="26D836ED"/>
    <w:rsid w:val="29872D19"/>
    <w:rsid w:val="2A0738C1"/>
    <w:rsid w:val="2D9B67DD"/>
    <w:rsid w:val="2DAF120C"/>
    <w:rsid w:val="38400821"/>
    <w:rsid w:val="3B6F335A"/>
    <w:rsid w:val="3D1B1311"/>
    <w:rsid w:val="411614CB"/>
    <w:rsid w:val="42737FED"/>
    <w:rsid w:val="43EE69C3"/>
    <w:rsid w:val="459E3C16"/>
    <w:rsid w:val="517C546B"/>
    <w:rsid w:val="51FA368D"/>
    <w:rsid w:val="55FA758A"/>
    <w:rsid w:val="59EA0AF1"/>
    <w:rsid w:val="5CE1369D"/>
    <w:rsid w:val="62054A19"/>
    <w:rsid w:val="63EE7854"/>
    <w:rsid w:val="65235452"/>
    <w:rsid w:val="652E1D4D"/>
    <w:rsid w:val="652F630F"/>
    <w:rsid w:val="65A86554"/>
    <w:rsid w:val="69921113"/>
    <w:rsid w:val="69CE30C7"/>
    <w:rsid w:val="6C1D7D6E"/>
    <w:rsid w:val="6F9C3969"/>
    <w:rsid w:val="72DD7F15"/>
    <w:rsid w:val="76CD09D0"/>
    <w:rsid w:val="799A08EB"/>
    <w:rsid w:val="7E5C72B9"/>
    <w:rsid w:val="7FDE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8.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2022-01-17T03:37:00Z</dcterms:created>
  <dc:creator>admin</dc:creator>
  <cp:lastModifiedBy>admin</cp:lastModifiedBy>
  <dcterms:modified xsi:type="dcterms:W3CDTF">2022-05-11T09:14:11Z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