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泰安校区工作部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多措并举筑牢师生战疫防线</w:t>
      </w:r>
    </w:p>
    <w:p>
      <w:pPr>
        <w:widowControl w:val="0"/>
        <w:wordWrap/>
        <w:adjustRightInd/>
        <w:snapToGrid/>
        <w:spacing w:before="0" w:after="0"/>
        <w:ind w:left="0" w:leftChars="0" w:right="0" w:firstLine="640" w:firstLineChars="200"/>
        <w:jc w:val="both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为确保疫情防控期间学生生命健康安全，</w:t>
      </w:r>
      <w:r>
        <w:rPr>
          <w:rFonts w:hint="eastAsia" w:ascii="宋体" w:hAnsi="宋体"/>
          <w:sz w:val="32"/>
          <w:szCs w:val="32"/>
        </w:rPr>
        <w:t>泰安校区工作部多措并举，以线上网络新媒介为载体，全方位的对校区全体学生进行思政教育、健康教育和安全教育。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是积极组织全体学生参加全国大学生同上一堂疫情防控思政大课”等各级各类思想政治教育活动，引导学生坚决做到“两个维护”，牢固树立“四个自信”。二是利用学校微信平台“鲁岳苑”实时推送疫情防控有关知识，持续培养学生自觉养成良好的学习生活习惯。三是通过组织学生制作网络文化作品、创作典型事迹征文等形式，为抗击疫情传递正能量，鼓舞士气。四是全体辅导员利用企业微信、腾讯会议等软件组织学生多次召开以“共抗疫情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、爱国力行”为主题的班会，传达省教育厅、学院有关文件精神，教育引导学生居家期间“自律、自护、自修”。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通过上述活动的开展，全体学生的身心素质得到了显著提高，战胜疫情的信念更加坚定，为学生安全返校后的学习生活提供了强有力的内在支撑。</w:t>
      </w:r>
    </w:p>
    <w:p>
      <w:pPr>
        <w:rPr>
          <w:rFonts w:ascii="宋体" w:hAnsi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_Style 27"/>
    <w:basedOn w:val="1"/>
    <w:uiPriority w:val="0"/>
    <w:pPr>
      <w:ind w:firstLine="540" w:firstLineChars="225"/>
    </w:pPr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698</Characters>
  <Lines>5</Lines>
  <Paragraphs>1</Paragraphs>
  <TotalTime>0</TotalTime>
  <ScaleCrop>false</ScaleCrop>
  <LinksUpToDate>false</LinksUpToDate>
  <CharactersWithSpaces>0</CharactersWithSpaces>
  <Application>WPS Office 专业版_9.1.0.4475_{F1E327BC-269C-435d-A152-05C5408002CA}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2020-04-14T05:14:00Z</dcterms:created>
  <dc:creator>User</dc:creator>
  <cp:lastModifiedBy>Administrator</cp:lastModifiedBy>
  <dcterms:modified xsi:type="dcterms:W3CDTF">2020-05-18T02:48:43Z</dcterms:modified>
  <dc:title>泰安校区工作部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