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97"/>
      </w:tblGrid>
      <w:tr w14:paraId="61E7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color="auto" w:fill="auto"/>
            <w:vAlign w:val="center"/>
          </w:tcPr>
          <w:p w14:paraId="40E5F5EA">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ascii="黑体" w:hAnsi="宋体" w:eastAsia="黑体" w:cs="黑体"/>
                <w:i w:val="0"/>
                <w:iCs w:val="0"/>
                <w:caps w:val="0"/>
                <w:color w:val="007A77"/>
                <w:spacing w:val="0"/>
                <w:sz w:val="39"/>
                <w:szCs w:val="39"/>
              </w:rPr>
            </w:pPr>
            <w:r>
              <w:rPr>
                <w:rFonts w:hint="eastAsia" w:ascii="方正小标宋_GBK" w:hAnsi="方正小标宋_GBK" w:eastAsia="方正小标宋_GBK" w:cs="方正小标宋_GBK"/>
                <w:i w:val="0"/>
                <w:iCs w:val="0"/>
                <w:caps w:val="0"/>
                <w:color w:val="auto"/>
                <w:spacing w:val="0"/>
                <w:kern w:val="0"/>
                <w:sz w:val="44"/>
                <w:szCs w:val="44"/>
                <w:lang w:val="en-US" w:eastAsia="zh-CN" w:bidi="ar"/>
              </w:rPr>
              <w:t>电气工程系承办国家电网公司2025年设备主人带电检测紧缺专项技能培训班</w:t>
            </w:r>
          </w:p>
        </w:tc>
      </w:tr>
      <w:tr w14:paraId="29FB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blCellSpacing w:w="0" w:type="dxa"/>
          <w:jc w:val="center"/>
        </w:trPr>
        <w:tc>
          <w:tcPr>
            <w:tcW w:w="0" w:type="auto"/>
            <w:tcBorders>
              <w:bottom w:val="dashed" w:color="CFCFCF" w:sz="6" w:space="0"/>
            </w:tcBorders>
            <w:shd w:val="clear" w:color="auto" w:fill="auto"/>
            <w:vAlign w:val="center"/>
          </w:tcPr>
          <w:p w14:paraId="325898A9">
            <w:pPr>
              <w:keepNext w:val="0"/>
              <w:keepLines w:val="0"/>
              <w:widowControl/>
              <w:suppressLineNumbers w:val="0"/>
              <w:ind w:lef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bl>
    <w:p w14:paraId="099B21AD">
      <w:pPr>
        <w:rPr>
          <w:vanish/>
          <w:sz w:val="24"/>
          <w:szCs w:val="24"/>
        </w:rPr>
      </w:pPr>
    </w:p>
    <w:tbl>
      <w:tblPr>
        <w:tblStyle w:val="3"/>
        <w:tblW w:w="4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97"/>
      </w:tblGrid>
      <w:tr w14:paraId="54B5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0" w:type="auto"/>
            <w:shd w:val="clear" w:color="auto" w:fill="auto"/>
            <w:tcMar>
              <w:bottom w:w="375" w:type="dxa"/>
            </w:tcMar>
            <w:vAlign w:val="center"/>
          </w:tcPr>
          <w:p w14:paraId="7F4FFF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rPr>
              <w:t>6月4日，由</w:t>
            </w:r>
            <w:r>
              <w:rPr>
                <w:rFonts w:hint="eastAsia" w:ascii="仿宋_GB2312" w:hAnsi="仿宋_GB2312" w:eastAsia="仿宋_GB2312" w:cs="仿宋_GB2312"/>
                <w:i w:val="0"/>
                <w:iCs w:val="0"/>
                <w:caps w:val="0"/>
                <w:color w:val="666666"/>
                <w:spacing w:val="0"/>
                <w:sz w:val="32"/>
                <w:szCs w:val="32"/>
                <w:lang w:val="en-US" w:eastAsia="zh-CN"/>
              </w:rPr>
              <w:t>国家电网</w:t>
            </w:r>
            <w:r>
              <w:rPr>
                <w:rFonts w:hint="eastAsia" w:ascii="仿宋_GB2312" w:hAnsi="仿宋_GB2312" w:eastAsia="仿宋_GB2312" w:cs="仿宋_GB2312"/>
                <w:i w:val="0"/>
                <w:iCs w:val="0"/>
                <w:caps w:val="0"/>
                <w:color w:val="666666"/>
                <w:spacing w:val="0"/>
                <w:sz w:val="32"/>
                <w:szCs w:val="32"/>
              </w:rPr>
              <w:t>公司设备部主办、</w:t>
            </w:r>
            <w:r>
              <w:rPr>
                <w:rFonts w:hint="eastAsia" w:ascii="仿宋_GB2312" w:hAnsi="仿宋_GB2312" w:eastAsia="仿宋_GB2312" w:cs="仿宋_GB2312"/>
                <w:i w:val="0"/>
                <w:iCs w:val="0"/>
                <w:caps w:val="0"/>
                <w:color w:val="666666"/>
                <w:spacing w:val="0"/>
                <w:sz w:val="32"/>
                <w:szCs w:val="32"/>
                <w:lang w:val="en-US" w:eastAsia="zh-CN"/>
              </w:rPr>
              <w:t>山东电力高等专科学校</w:t>
            </w:r>
            <w:r>
              <w:rPr>
                <w:rFonts w:hint="eastAsia" w:ascii="仿宋_GB2312" w:hAnsi="仿宋_GB2312" w:eastAsia="仿宋_GB2312" w:cs="仿宋_GB2312"/>
                <w:i w:val="0"/>
                <w:iCs w:val="0"/>
                <w:caps w:val="0"/>
                <w:color w:val="666666"/>
                <w:spacing w:val="0"/>
                <w:sz w:val="32"/>
                <w:szCs w:val="32"/>
              </w:rPr>
              <w:t>承办的2025年设备主人带电检测紧缺专项技能培训班（第三期）在济南顺利开班。来自各省电力公司的100名变电运维专业青年骨干参加了本次培训。国网变电运维专业首席专家、</w:t>
            </w:r>
            <w:r>
              <w:rPr>
                <w:rFonts w:hint="eastAsia" w:ascii="仿宋_GB2312" w:hAnsi="仿宋_GB2312" w:eastAsia="仿宋_GB2312" w:cs="仿宋_GB2312"/>
                <w:i w:val="0"/>
                <w:iCs w:val="0"/>
                <w:caps w:val="0"/>
                <w:color w:val="666666"/>
                <w:spacing w:val="0"/>
                <w:sz w:val="32"/>
                <w:szCs w:val="32"/>
                <w:lang w:val="en-US" w:eastAsia="zh-CN"/>
              </w:rPr>
              <w:t>山东电力高等专科学校</w:t>
            </w:r>
            <w:r>
              <w:rPr>
                <w:rFonts w:hint="eastAsia" w:ascii="仿宋_GB2312" w:hAnsi="仿宋_GB2312" w:eastAsia="仿宋_GB2312" w:cs="仿宋_GB2312"/>
                <w:i w:val="0"/>
                <w:iCs w:val="0"/>
                <w:caps w:val="0"/>
                <w:color w:val="666666"/>
                <w:spacing w:val="0"/>
                <w:sz w:val="32"/>
                <w:szCs w:val="32"/>
              </w:rPr>
              <w:t>相关人员参加开班活动。</w:t>
            </w:r>
          </w:p>
          <w:p w14:paraId="024D04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rPr>
              <w:t>根据总部年度培训计划，今年设备主人带电检测紧缺专项技能培训班共举办五期，每期计划100人，培训对象为各省公司变电运维专业具有高级工技能等级及以上的变电站带电检测现场从业人员。</w:t>
            </w:r>
          </w:p>
          <w:p w14:paraId="59C1E2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rPr>
              <w:t>本次培训围绕设备GIS结构、GIS特高频局放检测及分析、GIS超声波局放检测及分析、GIS声电联合检测及分析、红外成像技能及故障分析、GIS气室气体组分检测及分析、变压器油取样及色谱分析等专题，采用线上、线下相结合的培训方式开展，进一步统一标准、规范操作。对线上、线下培训内容集中进行考试、考评，提升培训实效性和针对性，为择优选拔培养变电运维专家人才打下坚实基础。为保证培训质量，国网变电运维首席专家学员亲自为学员进行培训解读和授课，</w:t>
            </w:r>
            <w:r>
              <w:rPr>
                <w:rFonts w:hint="eastAsia" w:ascii="仿宋_GB2312" w:hAnsi="仿宋_GB2312" w:eastAsia="仿宋_GB2312" w:cs="仿宋_GB2312"/>
                <w:i w:val="0"/>
                <w:iCs w:val="0"/>
                <w:caps w:val="0"/>
                <w:color w:val="666666"/>
                <w:spacing w:val="0"/>
                <w:sz w:val="32"/>
                <w:szCs w:val="32"/>
                <w:lang w:val="en-US" w:eastAsia="zh-CN"/>
              </w:rPr>
              <w:t>学校</w:t>
            </w:r>
            <w:r>
              <w:rPr>
                <w:rFonts w:hint="eastAsia" w:ascii="仿宋_GB2312" w:hAnsi="仿宋_GB2312" w:eastAsia="仿宋_GB2312" w:cs="仿宋_GB2312"/>
                <w:i w:val="0"/>
                <w:iCs w:val="0"/>
                <w:caps w:val="0"/>
                <w:color w:val="666666"/>
                <w:spacing w:val="0"/>
                <w:sz w:val="32"/>
                <w:szCs w:val="32"/>
              </w:rPr>
              <w:t>精心遴选来自各网省公司的12位骨干技术专家开展培训指导，国网首席专家全程把关培训内容质量。</w:t>
            </w:r>
          </w:p>
          <w:p w14:paraId="7C12F3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lang w:val="en-US" w:eastAsia="zh-CN"/>
              </w:rPr>
              <w:t>电气工程系</w:t>
            </w:r>
            <w:r>
              <w:rPr>
                <w:rFonts w:hint="eastAsia" w:ascii="仿宋_GB2312" w:hAnsi="仿宋_GB2312" w:eastAsia="仿宋_GB2312" w:cs="仿宋_GB2312"/>
                <w:i w:val="0"/>
                <w:iCs w:val="0"/>
                <w:caps w:val="0"/>
                <w:color w:val="666666"/>
                <w:spacing w:val="0"/>
                <w:sz w:val="32"/>
                <w:szCs w:val="32"/>
              </w:rPr>
              <w:t>高度重视本次培训组织工作，为了确保圆满完成培训任务，</w:t>
            </w:r>
            <w:r>
              <w:rPr>
                <w:rFonts w:hint="eastAsia" w:ascii="仿宋_GB2312" w:hAnsi="仿宋_GB2312" w:eastAsia="仿宋_GB2312" w:cs="仿宋_GB2312"/>
                <w:i w:val="0"/>
                <w:iCs w:val="0"/>
                <w:caps w:val="0"/>
                <w:color w:val="666666"/>
                <w:spacing w:val="0"/>
                <w:sz w:val="32"/>
                <w:szCs w:val="32"/>
                <w:lang w:val="en-US" w:eastAsia="zh-CN"/>
              </w:rPr>
              <w:t>系部</w:t>
            </w:r>
            <w:r>
              <w:rPr>
                <w:rFonts w:hint="eastAsia" w:ascii="仿宋_GB2312" w:hAnsi="仿宋_GB2312" w:eastAsia="仿宋_GB2312" w:cs="仿宋_GB2312"/>
                <w:i w:val="0"/>
                <w:iCs w:val="0"/>
                <w:caps w:val="0"/>
                <w:color w:val="666666"/>
                <w:spacing w:val="0"/>
                <w:sz w:val="32"/>
                <w:szCs w:val="32"/>
              </w:rPr>
              <w:t>总结前期培训经验，配合国网设备部全方位调研培训学员培训效果，充分收集学员培训意见，在培训方案、教学实施及服务保障等方面进行系统性优化，合理安排培训资源，</w:t>
            </w:r>
            <w:bookmarkStart w:id="0" w:name="_GoBack"/>
            <w:bookmarkEnd w:id="0"/>
            <w:r>
              <w:rPr>
                <w:rFonts w:hint="eastAsia" w:ascii="仿宋_GB2312" w:hAnsi="仿宋_GB2312" w:eastAsia="仿宋_GB2312" w:cs="仿宋_GB2312"/>
                <w:i w:val="0"/>
                <w:iCs w:val="0"/>
                <w:caps w:val="0"/>
                <w:color w:val="666666"/>
                <w:spacing w:val="0"/>
                <w:sz w:val="32"/>
                <w:szCs w:val="32"/>
              </w:rPr>
              <w:t>为保证培训班取得预期效果提供充分保障。</w:t>
            </w:r>
          </w:p>
          <w:p w14:paraId="2C4788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rPr>
              <w:t>下一步</w:t>
            </w:r>
            <w:r>
              <w:rPr>
                <w:rFonts w:hint="eastAsia" w:ascii="仿宋_GB2312" w:hAnsi="仿宋_GB2312" w:eastAsia="仿宋_GB2312" w:cs="仿宋_GB2312"/>
                <w:i w:val="0"/>
                <w:iCs w:val="0"/>
                <w:caps w:val="0"/>
                <w:color w:val="666666"/>
                <w:spacing w:val="0"/>
                <w:sz w:val="32"/>
                <w:szCs w:val="32"/>
                <w:lang w:val="en-US" w:eastAsia="zh-CN"/>
              </w:rPr>
              <w:t>电气工程系</w:t>
            </w:r>
            <w:r>
              <w:rPr>
                <w:rFonts w:hint="eastAsia" w:ascii="仿宋_GB2312" w:hAnsi="仿宋_GB2312" w:eastAsia="仿宋_GB2312" w:cs="仿宋_GB2312"/>
                <w:i w:val="0"/>
                <w:iCs w:val="0"/>
                <w:caps w:val="0"/>
                <w:color w:val="666666"/>
                <w:spacing w:val="0"/>
                <w:sz w:val="32"/>
                <w:szCs w:val="32"/>
              </w:rPr>
              <w:t>将根据培训班的整体安排，按照</w:t>
            </w:r>
            <w:r>
              <w:rPr>
                <w:rFonts w:hint="eastAsia" w:ascii="仿宋_GB2312" w:hAnsi="仿宋_GB2312" w:eastAsia="仿宋_GB2312" w:cs="仿宋_GB2312"/>
                <w:i w:val="0"/>
                <w:iCs w:val="0"/>
                <w:caps w:val="0"/>
                <w:color w:val="666666"/>
                <w:spacing w:val="0"/>
                <w:sz w:val="32"/>
                <w:szCs w:val="32"/>
                <w:lang w:val="en-US" w:eastAsia="zh-CN"/>
              </w:rPr>
              <w:t>学校</w:t>
            </w:r>
            <w:r>
              <w:rPr>
                <w:rFonts w:hint="eastAsia" w:ascii="仿宋_GB2312" w:hAnsi="仿宋_GB2312" w:eastAsia="仿宋_GB2312" w:cs="仿宋_GB2312"/>
                <w:i w:val="0"/>
                <w:iCs w:val="0"/>
                <w:caps w:val="0"/>
                <w:color w:val="666666"/>
                <w:spacing w:val="0"/>
                <w:sz w:val="32"/>
                <w:szCs w:val="32"/>
              </w:rPr>
              <w:t>工作要求，进一步规范培训管理，不断提升培训服务质量，确保圆满完成本期培训工作任务。</w:t>
            </w:r>
          </w:p>
          <w:p w14:paraId="1928CE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666666"/>
                <w:spacing w:val="0"/>
                <w:sz w:val="32"/>
                <w:szCs w:val="32"/>
              </w:rPr>
              <w:t>信息来源：</w:t>
            </w:r>
            <w:r>
              <w:rPr>
                <w:rFonts w:hint="eastAsia" w:ascii="仿宋_GB2312" w:hAnsi="仿宋_GB2312" w:eastAsia="仿宋_GB2312" w:cs="仿宋_GB2312"/>
                <w:i w:val="0"/>
                <w:iCs w:val="0"/>
                <w:caps w:val="0"/>
                <w:color w:val="666666"/>
                <w:spacing w:val="0"/>
                <w:sz w:val="32"/>
                <w:szCs w:val="32"/>
                <w:lang w:val="en-US" w:eastAsia="zh-CN"/>
              </w:rPr>
              <w:t>电气工程系</w:t>
            </w:r>
          </w:p>
        </w:tc>
      </w:tr>
    </w:tbl>
    <w:p w14:paraId="02778BD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8E5B11-0FB2-4B2E-9046-8F3FF5CA9E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5E34176-58D7-4F0D-B69C-4549D0361AD7}"/>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3EA114D1-4CDF-494D-A06D-4DDC4D2B8E3B}"/>
  </w:font>
  <w:font w:name="仿宋_GB2312">
    <w:panose1 w:val="02010609030101010101"/>
    <w:charset w:val="86"/>
    <w:family w:val="auto"/>
    <w:pitch w:val="default"/>
    <w:sig w:usb0="00000001" w:usb1="080E0000" w:usb2="00000000" w:usb3="00000000" w:csb0="00040000" w:csb1="00000000"/>
    <w:embedRegular r:id="rId4" w:fontKey="{6710DE87-B171-4913-B19A-9C51F1C642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76C97"/>
    <w:rsid w:val="2B387A78"/>
    <w:rsid w:val="3B872183"/>
    <w:rsid w:val="44CA1586"/>
    <w:rsid w:val="49BD1BD6"/>
    <w:rsid w:val="55883A40"/>
    <w:rsid w:val="58F1537F"/>
    <w:rsid w:val="7436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749</Characters>
  <Lines>0</Lines>
  <Paragraphs>0</Paragraphs>
  <TotalTime>5</TotalTime>
  <ScaleCrop>false</ScaleCrop>
  <LinksUpToDate>false</LinksUpToDate>
  <CharactersWithSpaces>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梦回 唐朝</cp:lastModifiedBy>
  <dcterms:modified xsi:type="dcterms:W3CDTF">2025-06-14T09:51:47Z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2DED6FB35CAD494BAAB2859A0FA51B55</vt:lpwstr>
  </property>
  <property fmtid="{D5CDD505-2E9C-101B-9397-08002B2CF9AE}" pid="4" name="KSOTemplateDocerSaveRecord">
    <vt:lpwstr>eyJoZGlkIjoiMzEwNTM5NzYwMDRjMzkwZTVkZjY2ODkwMGIxNGU0OTUiLCJ1c2VySWQiOiIzMDM1NTYwODUifQ==</vt:lpwstr>
  </property>
</Properties>
</file>